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400" w:rsidRDefault="00590400" w:rsidP="002F3E97">
      <w:pPr>
        <w:pStyle w:val="ConsPlusNormal"/>
        <w:ind w:left="-426" w:firstLine="426"/>
        <w:contextualSpacing/>
        <w:jc w:val="righ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6C2810" w:rsidRPr="008C313C" w:rsidRDefault="006C2810" w:rsidP="002F3E97">
      <w:pPr>
        <w:pStyle w:val="ConsPlusNormal"/>
        <w:ind w:left="-426" w:firstLine="426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 xml:space="preserve">Приложение № </w:t>
      </w:r>
      <w:r w:rsidR="007D27E3" w:rsidRPr="008C313C">
        <w:rPr>
          <w:rFonts w:ascii="Times New Roman" w:hAnsi="Times New Roman" w:cs="Times New Roman"/>
          <w:sz w:val="26"/>
          <w:szCs w:val="26"/>
        </w:rPr>
        <w:t>1</w:t>
      </w:r>
      <w:r w:rsidR="004C2C45" w:rsidRPr="008C313C">
        <w:rPr>
          <w:rFonts w:ascii="Times New Roman" w:hAnsi="Times New Roman" w:cs="Times New Roman"/>
          <w:sz w:val="26"/>
          <w:szCs w:val="26"/>
        </w:rPr>
        <w:t>1</w:t>
      </w:r>
    </w:p>
    <w:p w:rsidR="006C2810" w:rsidRPr="008C313C" w:rsidRDefault="00034FBE" w:rsidP="002F3E97">
      <w:pPr>
        <w:pStyle w:val="ConsPlusNormal"/>
        <w:ind w:left="-426" w:firstLine="426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 xml:space="preserve"> единой у</w:t>
      </w:r>
      <w:r w:rsidR="006C2810" w:rsidRPr="008C313C">
        <w:rPr>
          <w:rFonts w:ascii="Times New Roman" w:hAnsi="Times New Roman" w:cs="Times New Roman"/>
          <w:sz w:val="26"/>
          <w:szCs w:val="26"/>
        </w:rPr>
        <w:t>четной политик</w:t>
      </w:r>
      <w:r w:rsidR="008C313C">
        <w:rPr>
          <w:rFonts w:ascii="Times New Roman" w:hAnsi="Times New Roman" w:cs="Times New Roman"/>
          <w:sz w:val="26"/>
          <w:szCs w:val="26"/>
        </w:rPr>
        <w:t>и</w:t>
      </w:r>
    </w:p>
    <w:p w:rsidR="006C2810" w:rsidRPr="008C313C" w:rsidRDefault="006C2810" w:rsidP="006C2810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07A04" w:rsidRPr="008C313C" w:rsidRDefault="00E07A04" w:rsidP="002F3E97">
      <w:pPr>
        <w:pStyle w:val="ConsPlusNormal"/>
        <w:ind w:left="-426" w:firstLine="426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C313C">
        <w:rPr>
          <w:rFonts w:ascii="Times New Roman" w:hAnsi="Times New Roman" w:cs="Times New Roman"/>
          <w:b/>
          <w:sz w:val="26"/>
          <w:szCs w:val="26"/>
        </w:rPr>
        <w:t xml:space="preserve">Положение </w:t>
      </w:r>
    </w:p>
    <w:p w:rsidR="006C2810" w:rsidRPr="008C313C" w:rsidRDefault="00E07A04" w:rsidP="002F3E97">
      <w:pPr>
        <w:pStyle w:val="ConsPlusNormal"/>
        <w:ind w:left="-426" w:firstLine="426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C313C">
        <w:rPr>
          <w:rFonts w:ascii="Times New Roman" w:hAnsi="Times New Roman" w:cs="Times New Roman"/>
          <w:b/>
          <w:sz w:val="26"/>
          <w:szCs w:val="26"/>
        </w:rPr>
        <w:t xml:space="preserve">об инвентаризации </w:t>
      </w:r>
      <w:r w:rsidR="009C6722" w:rsidRPr="008C313C">
        <w:rPr>
          <w:rFonts w:ascii="Times New Roman" w:hAnsi="Times New Roman" w:cs="Times New Roman"/>
          <w:b/>
          <w:sz w:val="26"/>
          <w:szCs w:val="26"/>
        </w:rPr>
        <w:t xml:space="preserve">нефинансовых </w:t>
      </w:r>
      <w:r w:rsidRPr="008C313C">
        <w:rPr>
          <w:rFonts w:ascii="Times New Roman" w:hAnsi="Times New Roman" w:cs="Times New Roman"/>
          <w:b/>
          <w:sz w:val="26"/>
          <w:szCs w:val="26"/>
        </w:rPr>
        <w:t xml:space="preserve">и финансовых </w:t>
      </w:r>
      <w:r w:rsidR="002B4813" w:rsidRPr="008C313C">
        <w:rPr>
          <w:rFonts w:ascii="Times New Roman" w:hAnsi="Times New Roman" w:cs="Times New Roman"/>
          <w:b/>
          <w:sz w:val="26"/>
          <w:szCs w:val="26"/>
        </w:rPr>
        <w:t>активов</w:t>
      </w:r>
      <w:r w:rsidR="00860469" w:rsidRPr="008C313C">
        <w:rPr>
          <w:rFonts w:ascii="Times New Roman" w:hAnsi="Times New Roman" w:cs="Times New Roman"/>
          <w:b/>
          <w:sz w:val="26"/>
          <w:szCs w:val="26"/>
        </w:rPr>
        <w:t>,</w:t>
      </w:r>
      <w:r w:rsidR="00860469" w:rsidRPr="008C313C">
        <w:rPr>
          <w:rFonts w:ascii="Times New Roman" w:hAnsi="Times New Roman" w:cs="Times New Roman"/>
          <w:sz w:val="26"/>
          <w:szCs w:val="26"/>
        </w:rPr>
        <w:t xml:space="preserve"> </w:t>
      </w:r>
      <w:r w:rsidRPr="008C313C">
        <w:rPr>
          <w:rFonts w:ascii="Times New Roman" w:hAnsi="Times New Roman" w:cs="Times New Roman"/>
          <w:b/>
          <w:sz w:val="26"/>
          <w:szCs w:val="26"/>
        </w:rPr>
        <w:t>об</w:t>
      </w:r>
      <w:r w:rsidR="002B4813" w:rsidRPr="008C313C">
        <w:rPr>
          <w:rFonts w:ascii="Times New Roman" w:hAnsi="Times New Roman" w:cs="Times New Roman"/>
          <w:b/>
          <w:sz w:val="26"/>
          <w:szCs w:val="26"/>
        </w:rPr>
        <w:t>язательств</w:t>
      </w:r>
    </w:p>
    <w:p w:rsidR="006C2810" w:rsidRPr="008C313C" w:rsidRDefault="006C2810" w:rsidP="006C2810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C2810" w:rsidRPr="008C313C" w:rsidRDefault="006C2810" w:rsidP="002F3E97">
      <w:pPr>
        <w:pStyle w:val="ConsPlusNormal"/>
        <w:ind w:left="-426" w:firstLine="426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C313C">
        <w:rPr>
          <w:rFonts w:ascii="Times New Roman" w:hAnsi="Times New Roman" w:cs="Times New Roman"/>
          <w:b/>
          <w:sz w:val="26"/>
          <w:szCs w:val="26"/>
        </w:rPr>
        <w:t>1. Организация проведения инвентаризации</w:t>
      </w:r>
    </w:p>
    <w:p w:rsidR="006C2810" w:rsidRPr="008C313C" w:rsidRDefault="006C2810" w:rsidP="006C2810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A76BF" w:rsidRPr="008C313C" w:rsidRDefault="006C2810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 xml:space="preserve">1.1. </w:t>
      </w:r>
      <w:r w:rsidR="007A76BF" w:rsidRPr="008C313C">
        <w:rPr>
          <w:rFonts w:ascii="Times New Roman" w:hAnsi="Times New Roman" w:cs="Times New Roman"/>
          <w:sz w:val="26"/>
          <w:szCs w:val="26"/>
        </w:rPr>
        <w:t>Целями инвентаризации являются выявление фактического наличия имущества, сопоставление с данными учета и проверка полноты и корректности отражения в учете обязательств.</w:t>
      </w:r>
    </w:p>
    <w:p w:rsidR="007A76BF" w:rsidRPr="008C313C" w:rsidRDefault="007A76BF" w:rsidP="006C2810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C2810" w:rsidRPr="008C313C" w:rsidRDefault="007A76BF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 xml:space="preserve">1.2. Инвентаризации подлежит имущество </w:t>
      </w:r>
      <w:r w:rsidR="00895093" w:rsidRPr="008C313C">
        <w:rPr>
          <w:rFonts w:ascii="Times New Roman" w:hAnsi="Times New Roman" w:cs="Times New Roman"/>
          <w:sz w:val="26"/>
          <w:szCs w:val="26"/>
        </w:rPr>
        <w:t>субъекта централизованного учета</w:t>
      </w:r>
      <w:r w:rsidRPr="008C313C">
        <w:rPr>
          <w:rFonts w:ascii="Times New Roman" w:hAnsi="Times New Roman" w:cs="Times New Roman"/>
          <w:sz w:val="26"/>
          <w:szCs w:val="26"/>
        </w:rPr>
        <w:t>, находящееся на праве оперативного управления и полученное в безвозмездное пользование или аренду, а также финансовые активы, деньги на счетах</w:t>
      </w:r>
      <w:r w:rsidR="00860469" w:rsidRPr="008C313C">
        <w:rPr>
          <w:rFonts w:ascii="Times New Roman" w:hAnsi="Times New Roman" w:cs="Times New Roman"/>
          <w:sz w:val="26"/>
          <w:szCs w:val="26"/>
        </w:rPr>
        <w:t xml:space="preserve"> и</w:t>
      </w:r>
      <w:r w:rsidRPr="008C313C">
        <w:rPr>
          <w:rFonts w:ascii="Times New Roman" w:hAnsi="Times New Roman" w:cs="Times New Roman"/>
          <w:sz w:val="26"/>
          <w:szCs w:val="26"/>
        </w:rPr>
        <w:t xml:space="preserve"> в кассе, бланки строгой отчетности, расчеты с контрагентами, расходы будущих периодов, резервы.</w:t>
      </w:r>
    </w:p>
    <w:p w:rsidR="00D0554F" w:rsidRPr="008C313C" w:rsidRDefault="00D0554F" w:rsidP="006C2810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C2810" w:rsidRPr="008C313C" w:rsidRDefault="007A76BF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1.3</w:t>
      </w:r>
      <w:r w:rsidR="006C2810" w:rsidRPr="008C313C">
        <w:rPr>
          <w:rFonts w:ascii="Times New Roman" w:hAnsi="Times New Roman" w:cs="Times New Roman"/>
          <w:sz w:val="26"/>
          <w:szCs w:val="26"/>
        </w:rPr>
        <w:t xml:space="preserve">. Проведение инвентаризации нефинансовых активов и библиотечного фонда обязательно перед составлением годовой бухгалтерской отчетности по состоянию </w:t>
      </w:r>
      <w:r w:rsidR="00860469" w:rsidRPr="008C313C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6C2810" w:rsidRPr="008C313C">
        <w:rPr>
          <w:rFonts w:ascii="Times New Roman" w:hAnsi="Times New Roman" w:cs="Times New Roman"/>
          <w:sz w:val="26"/>
          <w:szCs w:val="26"/>
        </w:rPr>
        <w:t>на 01 октября текущего года, а также финансовых активов и обязательств, бланков строгой отчетности по состоянию на 01 января следующего за отчетным годом.</w:t>
      </w:r>
    </w:p>
    <w:p w:rsidR="00D0554F" w:rsidRPr="008C313C" w:rsidRDefault="00D0554F" w:rsidP="006C2810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C2810" w:rsidRPr="008C313C" w:rsidRDefault="006C2810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1.</w:t>
      </w:r>
      <w:r w:rsidR="007A76BF" w:rsidRPr="008C313C">
        <w:rPr>
          <w:rFonts w:ascii="Times New Roman" w:hAnsi="Times New Roman" w:cs="Times New Roman"/>
          <w:sz w:val="26"/>
          <w:szCs w:val="26"/>
        </w:rPr>
        <w:t>4</w:t>
      </w:r>
      <w:r w:rsidRPr="008C313C">
        <w:rPr>
          <w:rFonts w:ascii="Times New Roman" w:hAnsi="Times New Roman" w:cs="Times New Roman"/>
          <w:sz w:val="26"/>
          <w:szCs w:val="26"/>
        </w:rPr>
        <w:t>. Для осуществления контроля, обеспечивающего сохранность материальных ценностей и денежных средств, помимо обязательных случаев проведения инвентаризации в течение отчетного периода может быть инициировано проведение внеплановой инвентаризации.</w:t>
      </w:r>
    </w:p>
    <w:p w:rsidR="00D0554F" w:rsidRPr="008C313C" w:rsidRDefault="00D0554F" w:rsidP="006C2810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70ED2" w:rsidRPr="008C313C" w:rsidRDefault="007A76BF" w:rsidP="008600C0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1.5</w:t>
      </w:r>
      <w:r w:rsidR="006C2810" w:rsidRPr="008C313C">
        <w:rPr>
          <w:rFonts w:ascii="Times New Roman" w:hAnsi="Times New Roman" w:cs="Times New Roman"/>
          <w:sz w:val="26"/>
          <w:szCs w:val="26"/>
        </w:rPr>
        <w:t xml:space="preserve">. </w:t>
      </w:r>
      <w:r w:rsidR="00470ED2" w:rsidRPr="008C313C">
        <w:rPr>
          <w:rFonts w:ascii="Times New Roman" w:hAnsi="Times New Roman" w:cs="Times New Roman"/>
          <w:sz w:val="26"/>
          <w:szCs w:val="26"/>
        </w:rPr>
        <w:t xml:space="preserve">Решение субъекта централизованного учета о проведении инвентаризации                   с указанием: </w:t>
      </w:r>
    </w:p>
    <w:p w:rsidR="00470ED2" w:rsidRPr="008C313C" w:rsidRDefault="00470ED2" w:rsidP="00470ED2">
      <w:pPr>
        <w:pStyle w:val="ConsPlusNormal"/>
        <w:numPr>
          <w:ilvl w:val="0"/>
          <w:numId w:val="8"/>
        </w:numPr>
        <w:spacing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пр</w:t>
      </w:r>
      <w:r w:rsidR="00B228E7" w:rsidRPr="008C313C">
        <w:rPr>
          <w:rFonts w:ascii="Times New Roman" w:hAnsi="Times New Roman" w:cs="Times New Roman"/>
          <w:sz w:val="26"/>
          <w:szCs w:val="26"/>
        </w:rPr>
        <w:t>ичины проведения инвентаризации;</w:t>
      </w:r>
    </w:p>
    <w:p w:rsidR="00470ED2" w:rsidRPr="008C313C" w:rsidRDefault="00470ED2" w:rsidP="00470ED2">
      <w:pPr>
        <w:pStyle w:val="ConsPlusNormal"/>
        <w:numPr>
          <w:ilvl w:val="0"/>
          <w:numId w:val="8"/>
        </w:numPr>
        <w:spacing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объектов инвентаризации;</w:t>
      </w:r>
    </w:p>
    <w:p w:rsidR="00470ED2" w:rsidRPr="008C313C" w:rsidRDefault="00470ED2" w:rsidP="00470ED2">
      <w:pPr>
        <w:pStyle w:val="ConsPlusNormal"/>
        <w:numPr>
          <w:ilvl w:val="0"/>
          <w:numId w:val="8"/>
        </w:numPr>
        <w:spacing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ср</w:t>
      </w:r>
      <w:r w:rsidR="00B228E7" w:rsidRPr="008C313C">
        <w:rPr>
          <w:rFonts w:ascii="Times New Roman" w:hAnsi="Times New Roman" w:cs="Times New Roman"/>
          <w:sz w:val="26"/>
          <w:szCs w:val="26"/>
        </w:rPr>
        <w:t>оков проведения инвентаризации;</w:t>
      </w:r>
    </w:p>
    <w:p w:rsidR="00470ED2" w:rsidRPr="008C313C" w:rsidRDefault="00470ED2" w:rsidP="00470ED2">
      <w:pPr>
        <w:pStyle w:val="ConsPlusNormal"/>
        <w:numPr>
          <w:ilvl w:val="0"/>
          <w:numId w:val="8"/>
        </w:numPr>
        <w:spacing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даты, по состоянию на ко</w:t>
      </w:r>
      <w:r w:rsidR="00B228E7" w:rsidRPr="008C313C">
        <w:rPr>
          <w:rFonts w:ascii="Times New Roman" w:hAnsi="Times New Roman" w:cs="Times New Roman"/>
          <w:sz w:val="26"/>
          <w:szCs w:val="26"/>
        </w:rPr>
        <w:t>торую проводится инвентаризация;</w:t>
      </w:r>
      <w:r w:rsidRPr="008C313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70ED2" w:rsidRPr="008C313C" w:rsidRDefault="00470ED2" w:rsidP="00470ED2">
      <w:pPr>
        <w:pStyle w:val="ConsPlusNormal"/>
        <w:numPr>
          <w:ilvl w:val="0"/>
          <w:numId w:val="8"/>
        </w:numPr>
        <w:spacing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состава инвентаризационных комиссий (рабочи</w:t>
      </w:r>
      <w:r w:rsidR="00B228E7" w:rsidRPr="008C313C">
        <w:rPr>
          <w:rFonts w:ascii="Times New Roman" w:hAnsi="Times New Roman" w:cs="Times New Roman"/>
          <w:sz w:val="26"/>
          <w:szCs w:val="26"/>
        </w:rPr>
        <w:t>х инвентаризационных комиссий);</w:t>
      </w:r>
    </w:p>
    <w:p w:rsidR="00470ED2" w:rsidRPr="008C313C" w:rsidRDefault="00470ED2" w:rsidP="00470ED2">
      <w:pPr>
        <w:pStyle w:val="ConsPlusNormal"/>
        <w:numPr>
          <w:ilvl w:val="0"/>
          <w:numId w:val="8"/>
        </w:numPr>
        <w:spacing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ответственных лиц, в отношении ко</w:t>
      </w:r>
      <w:r w:rsidR="00B228E7" w:rsidRPr="008C313C">
        <w:rPr>
          <w:rFonts w:ascii="Times New Roman" w:hAnsi="Times New Roman" w:cs="Times New Roman"/>
          <w:sz w:val="26"/>
          <w:szCs w:val="26"/>
        </w:rPr>
        <w:t>торых проводится инвентаризация;</w:t>
      </w:r>
      <w:r w:rsidRPr="008C313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70ED2" w:rsidRPr="008C313C" w:rsidRDefault="00470ED2" w:rsidP="00470ED2">
      <w:pPr>
        <w:pStyle w:val="ConsPlusNormal"/>
        <w:numPr>
          <w:ilvl w:val="0"/>
          <w:numId w:val="8"/>
        </w:numPr>
        <w:spacing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 xml:space="preserve">мест проведения инвентаризации </w:t>
      </w:r>
    </w:p>
    <w:p w:rsidR="00470ED2" w:rsidRPr="008C313C" w:rsidRDefault="00470ED2" w:rsidP="00470ED2">
      <w:pPr>
        <w:pStyle w:val="ConsPlusNormal"/>
        <w:spacing w:line="276" w:lineRule="auto"/>
        <w:ind w:left="-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оформляется</w:t>
      </w:r>
      <w:r w:rsidR="00B228E7" w:rsidRPr="008C313C">
        <w:rPr>
          <w:rFonts w:ascii="Times New Roman" w:hAnsi="Times New Roman" w:cs="Times New Roman"/>
          <w:sz w:val="26"/>
          <w:szCs w:val="26"/>
        </w:rPr>
        <w:t xml:space="preserve"> </w:t>
      </w:r>
      <w:r w:rsidRPr="008C313C">
        <w:rPr>
          <w:rFonts w:ascii="Times New Roman" w:hAnsi="Times New Roman" w:cs="Times New Roman"/>
          <w:sz w:val="26"/>
          <w:szCs w:val="26"/>
        </w:rPr>
        <w:t xml:space="preserve">Решением о проведении инвентаризации (код формы 0510439) </w:t>
      </w:r>
      <w:r w:rsidR="00B228E7" w:rsidRPr="008C313C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8C313C">
        <w:rPr>
          <w:rFonts w:ascii="Times New Roman" w:hAnsi="Times New Roman" w:cs="Times New Roman"/>
          <w:sz w:val="26"/>
          <w:szCs w:val="26"/>
        </w:rPr>
        <w:t>(далее - Решение (ф. 0510439)</w:t>
      </w:r>
      <w:r w:rsidR="00B228E7" w:rsidRPr="008C313C">
        <w:rPr>
          <w:rFonts w:ascii="Times New Roman" w:hAnsi="Times New Roman" w:cs="Times New Roman"/>
          <w:sz w:val="26"/>
          <w:szCs w:val="26"/>
        </w:rPr>
        <w:t>.</w:t>
      </w:r>
    </w:p>
    <w:p w:rsidR="00B228E7" w:rsidRPr="008C313C" w:rsidRDefault="00B228E7" w:rsidP="008600C0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228E7" w:rsidRPr="008C313C" w:rsidRDefault="00B228E7" w:rsidP="00B228E7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 xml:space="preserve">1.6. Внесение изменений в Решение (ф. 0510439) или его аннулирования отражается в Изменении Решения о проведении инвентаризации (код формы 0510447).          </w:t>
      </w:r>
    </w:p>
    <w:p w:rsidR="00470ED2" w:rsidRPr="008C313C" w:rsidRDefault="00B228E7" w:rsidP="00B228E7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lastRenderedPageBreak/>
        <w:t>1.7. Допускается внесение изменений в Решение (ф. 0510439) до начала проведения субъектом централизованного учета инвентаризации.</w:t>
      </w:r>
    </w:p>
    <w:p w:rsidR="00B228E7" w:rsidRPr="008C313C" w:rsidRDefault="00B228E7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C2810" w:rsidRPr="008C313C" w:rsidRDefault="006C2810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1.</w:t>
      </w:r>
      <w:r w:rsidR="00B228E7" w:rsidRPr="008C313C">
        <w:rPr>
          <w:rFonts w:ascii="Times New Roman" w:hAnsi="Times New Roman" w:cs="Times New Roman"/>
          <w:sz w:val="26"/>
          <w:szCs w:val="26"/>
        </w:rPr>
        <w:t>8</w:t>
      </w:r>
      <w:r w:rsidRPr="008C313C">
        <w:rPr>
          <w:rFonts w:ascii="Times New Roman" w:hAnsi="Times New Roman" w:cs="Times New Roman"/>
          <w:sz w:val="26"/>
          <w:szCs w:val="26"/>
        </w:rPr>
        <w:t>. Членами комиссии могут быть должностные лица и специалисты, которые способны оценить состояние имущества и обязательств</w:t>
      </w:r>
      <w:r w:rsidR="00895093" w:rsidRPr="008C313C">
        <w:rPr>
          <w:rFonts w:ascii="Times New Roman" w:hAnsi="Times New Roman" w:cs="Times New Roman"/>
          <w:sz w:val="26"/>
          <w:szCs w:val="26"/>
        </w:rPr>
        <w:t>, к</w:t>
      </w:r>
      <w:r w:rsidRPr="008C313C">
        <w:rPr>
          <w:rFonts w:ascii="Times New Roman" w:hAnsi="Times New Roman" w:cs="Times New Roman"/>
          <w:sz w:val="26"/>
          <w:szCs w:val="26"/>
        </w:rPr>
        <w:t xml:space="preserve">роме того, </w:t>
      </w:r>
      <w:r w:rsidR="007403C3" w:rsidRPr="008C313C">
        <w:rPr>
          <w:rFonts w:ascii="Times New Roman" w:hAnsi="Times New Roman" w:cs="Times New Roman"/>
          <w:sz w:val="26"/>
          <w:szCs w:val="26"/>
        </w:rPr>
        <w:t xml:space="preserve">                                          </w:t>
      </w:r>
      <w:r w:rsidRPr="008C313C">
        <w:rPr>
          <w:rFonts w:ascii="Times New Roman" w:hAnsi="Times New Roman" w:cs="Times New Roman"/>
          <w:sz w:val="26"/>
          <w:szCs w:val="26"/>
        </w:rPr>
        <w:t>в инвентаризационную комиссию включаются сотрудники централизованной бухгалтерии. Отсутствие хотя бы одного члена комиссии при проведении инвентаризации служит основанием для признания результатов инвентаризации недействительными.</w:t>
      </w:r>
    </w:p>
    <w:p w:rsidR="00D0554F" w:rsidRPr="008C313C" w:rsidRDefault="00D0554F" w:rsidP="006C2810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C2810" w:rsidRPr="008C313C" w:rsidRDefault="006C2810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1</w:t>
      </w:r>
      <w:r w:rsidR="00437CC3" w:rsidRPr="008C313C">
        <w:rPr>
          <w:rFonts w:ascii="Times New Roman" w:hAnsi="Times New Roman" w:cs="Times New Roman"/>
          <w:sz w:val="26"/>
          <w:szCs w:val="26"/>
        </w:rPr>
        <w:t>.</w:t>
      </w:r>
      <w:r w:rsidR="00B228E7" w:rsidRPr="008C313C">
        <w:rPr>
          <w:rFonts w:ascii="Times New Roman" w:hAnsi="Times New Roman" w:cs="Times New Roman"/>
          <w:sz w:val="26"/>
          <w:szCs w:val="26"/>
        </w:rPr>
        <w:t>9</w:t>
      </w:r>
      <w:r w:rsidRPr="008C313C">
        <w:rPr>
          <w:rFonts w:ascii="Times New Roman" w:hAnsi="Times New Roman" w:cs="Times New Roman"/>
          <w:sz w:val="26"/>
          <w:szCs w:val="26"/>
        </w:rPr>
        <w:t xml:space="preserve">. Ответственные лица в состав инвентаризационной комиссии не входят. </w:t>
      </w:r>
      <w:r w:rsidR="007403C3" w:rsidRPr="008C313C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Pr="008C313C">
        <w:rPr>
          <w:rFonts w:ascii="Times New Roman" w:hAnsi="Times New Roman" w:cs="Times New Roman"/>
          <w:sz w:val="26"/>
          <w:szCs w:val="26"/>
        </w:rPr>
        <w:t>Их присутствие при проверке фактического наличия имущества является обязательным.</w:t>
      </w:r>
    </w:p>
    <w:p w:rsidR="006C2810" w:rsidRPr="008C313C" w:rsidRDefault="006C2810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 xml:space="preserve">С ответственных лиц члены инвентаризационной комиссии обязаны взять расписки в том, что к началу инвентаризации все расходные и приходные документы сданы для отражения в учете в централизованную бухгалтерию или переданы комиссии и все ценности, поступившие на их ответственное хранение, оприходованы, а выбывшие списаны в расход. </w:t>
      </w:r>
    </w:p>
    <w:p w:rsidR="00D0554F" w:rsidRPr="008C313C" w:rsidRDefault="00D0554F" w:rsidP="006C2810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C2810" w:rsidRPr="008C313C" w:rsidRDefault="006C2810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1.</w:t>
      </w:r>
      <w:r w:rsidR="00B228E7" w:rsidRPr="008C313C">
        <w:rPr>
          <w:rFonts w:ascii="Times New Roman" w:hAnsi="Times New Roman" w:cs="Times New Roman"/>
          <w:sz w:val="26"/>
          <w:szCs w:val="26"/>
        </w:rPr>
        <w:t>10</w:t>
      </w:r>
      <w:r w:rsidRPr="008C313C">
        <w:rPr>
          <w:rFonts w:ascii="Times New Roman" w:hAnsi="Times New Roman" w:cs="Times New Roman"/>
          <w:sz w:val="26"/>
          <w:szCs w:val="26"/>
        </w:rPr>
        <w:t xml:space="preserve">. Фактическое наличие имущества при инвентаризации проверяют путем подсчета, взвешивания, обмера. Руководитель </w:t>
      </w:r>
      <w:r w:rsidR="00895093" w:rsidRPr="008C313C">
        <w:rPr>
          <w:rFonts w:ascii="Times New Roman" w:hAnsi="Times New Roman" w:cs="Times New Roman"/>
          <w:sz w:val="26"/>
          <w:szCs w:val="26"/>
        </w:rPr>
        <w:t>субъекта централизованного учета</w:t>
      </w:r>
      <w:r w:rsidRPr="008C313C">
        <w:rPr>
          <w:rFonts w:ascii="Times New Roman" w:hAnsi="Times New Roman" w:cs="Times New Roman"/>
          <w:sz w:val="26"/>
          <w:szCs w:val="26"/>
        </w:rPr>
        <w:t xml:space="preserve"> должен создать условия, обеспечивающие полную и точную проверку фактического наличия имущества в установленные сроки.</w:t>
      </w:r>
    </w:p>
    <w:p w:rsidR="00D0554F" w:rsidRPr="008C313C" w:rsidRDefault="00D0554F" w:rsidP="006C2810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C2810" w:rsidRPr="008C313C" w:rsidRDefault="006C2810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1.</w:t>
      </w:r>
      <w:r w:rsidR="00B228E7" w:rsidRPr="008C313C">
        <w:rPr>
          <w:rFonts w:ascii="Times New Roman" w:hAnsi="Times New Roman" w:cs="Times New Roman"/>
          <w:sz w:val="26"/>
          <w:szCs w:val="26"/>
        </w:rPr>
        <w:t>11</w:t>
      </w:r>
      <w:r w:rsidRPr="008C313C">
        <w:rPr>
          <w:rFonts w:ascii="Times New Roman" w:hAnsi="Times New Roman" w:cs="Times New Roman"/>
          <w:sz w:val="26"/>
          <w:szCs w:val="26"/>
        </w:rPr>
        <w:t>. Результаты инвентаризации отражаются в инвентаризационных описях (актах). Инвентаризационная комиссия обеспечивает полноту и точность данных</w:t>
      </w:r>
      <w:r w:rsidR="00860469" w:rsidRPr="008C313C"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Pr="008C313C">
        <w:rPr>
          <w:rFonts w:ascii="Times New Roman" w:hAnsi="Times New Roman" w:cs="Times New Roman"/>
          <w:sz w:val="26"/>
          <w:szCs w:val="26"/>
        </w:rPr>
        <w:t xml:space="preserve"> о фактических остатках имущества, правильность и своевременность оформления материалов. Для каждого вида имущества оформляется своя форма инвентаризационной описи.</w:t>
      </w:r>
    </w:p>
    <w:p w:rsidR="00D0554F" w:rsidRPr="008C313C" w:rsidRDefault="00D0554F" w:rsidP="006C2810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60469" w:rsidRPr="008C313C" w:rsidRDefault="00B228E7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1.12</w:t>
      </w:r>
      <w:r w:rsidR="006C2810" w:rsidRPr="008C313C">
        <w:rPr>
          <w:rFonts w:ascii="Times New Roman" w:hAnsi="Times New Roman" w:cs="Times New Roman"/>
          <w:sz w:val="26"/>
          <w:szCs w:val="26"/>
        </w:rPr>
        <w:t xml:space="preserve">. Инвентаризационные описи составляются в двух экземплярах отдельно </w:t>
      </w:r>
      <w:r w:rsidR="00860469" w:rsidRPr="008C313C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6C2810" w:rsidRPr="008C313C">
        <w:rPr>
          <w:rFonts w:ascii="Times New Roman" w:hAnsi="Times New Roman" w:cs="Times New Roman"/>
          <w:sz w:val="26"/>
          <w:szCs w:val="26"/>
        </w:rPr>
        <w:t xml:space="preserve">по каждому месту хранения ценностей и ответственным лицам. Указанные документы подписывают все члены инвентаризационной комиссии и ответственные лица. </w:t>
      </w:r>
    </w:p>
    <w:p w:rsidR="006C2810" w:rsidRPr="008C313C" w:rsidRDefault="006C2810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В конце описи ответственные лица делают запись об отсутствии каких-либо претензий к членам комиссии. Данная запись также подтверждает проведение проверки имущества в присутствии указанных лиц. Один экземпляр передается для отражения записей в учете, а второй остается у ответственных лиц.</w:t>
      </w:r>
    </w:p>
    <w:p w:rsidR="00D0554F" w:rsidRPr="008C313C" w:rsidRDefault="00D0554F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C2810" w:rsidRPr="008C313C" w:rsidRDefault="00B228E7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1.13</w:t>
      </w:r>
      <w:r w:rsidR="006C2810" w:rsidRPr="008C313C">
        <w:rPr>
          <w:rFonts w:ascii="Times New Roman" w:hAnsi="Times New Roman" w:cs="Times New Roman"/>
          <w:sz w:val="26"/>
          <w:szCs w:val="26"/>
        </w:rPr>
        <w:t>. В инвентаризационной описи (ф. 0504087) отражается следующий статус объекта учета по его коду и целевая функция актива по ее коду.</w:t>
      </w:r>
    </w:p>
    <w:tbl>
      <w:tblPr>
        <w:tblW w:w="9873" w:type="dxa"/>
        <w:tblInd w:w="-441" w:type="dxa"/>
        <w:tblLook w:val="04A0" w:firstRow="1" w:lastRow="0" w:firstColumn="1" w:lastColumn="0" w:noHBand="0" w:noVBand="1"/>
      </w:tblPr>
      <w:tblGrid>
        <w:gridCol w:w="4235"/>
        <w:gridCol w:w="960"/>
        <w:gridCol w:w="3718"/>
        <w:gridCol w:w="960"/>
      </w:tblGrid>
      <w:tr w:rsidR="006C2810" w:rsidRPr="008C313C" w:rsidTr="008C33E7">
        <w:trPr>
          <w:trHeight w:val="315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810" w:rsidRPr="008C313C" w:rsidRDefault="006C2810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гр.8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810" w:rsidRPr="008C313C" w:rsidRDefault="006C2810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810" w:rsidRPr="008C313C" w:rsidRDefault="006C2810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гр.9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810" w:rsidRPr="008C313C" w:rsidRDefault="006C2810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</w:t>
            </w:r>
          </w:p>
        </w:tc>
      </w:tr>
      <w:tr w:rsidR="006C2810" w:rsidRPr="008C313C" w:rsidTr="008C33E7">
        <w:trPr>
          <w:trHeight w:val="315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810" w:rsidRPr="008C313C" w:rsidRDefault="006C2810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Объект основных средств</w:t>
            </w:r>
          </w:p>
        </w:tc>
      </w:tr>
      <w:tr w:rsidR="006C2810" w:rsidRPr="008C313C" w:rsidTr="008C33E7">
        <w:trPr>
          <w:trHeight w:val="266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810" w:rsidRPr="008C313C" w:rsidRDefault="006C2810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эксплуатации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810" w:rsidRPr="008C313C" w:rsidRDefault="006C2810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810" w:rsidRPr="008C313C" w:rsidRDefault="006C2810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введение в эксплуатацию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810" w:rsidRPr="008C313C" w:rsidRDefault="006C2810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</w:tr>
      <w:tr w:rsidR="006C2810" w:rsidRPr="008C313C" w:rsidTr="008C33E7">
        <w:trPr>
          <w:trHeight w:val="270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810" w:rsidRPr="008C313C" w:rsidRDefault="006C2810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требуется ремонт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810" w:rsidRPr="008C313C" w:rsidRDefault="006C2810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810" w:rsidRPr="008C313C" w:rsidRDefault="006C2810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ремонт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810" w:rsidRPr="008C313C" w:rsidRDefault="006C2810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</w:tr>
      <w:tr w:rsidR="006C2810" w:rsidRPr="008C313C" w:rsidTr="008C33E7">
        <w:trPr>
          <w:trHeight w:val="287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810" w:rsidRPr="008C313C" w:rsidRDefault="006C2810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находится на консервации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810" w:rsidRPr="008C313C" w:rsidRDefault="006C2810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810" w:rsidRPr="008C313C" w:rsidRDefault="006C2810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консервация объекта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810" w:rsidRPr="008C313C" w:rsidRDefault="006C2810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</w:tr>
      <w:tr w:rsidR="006C2810" w:rsidRPr="008C313C" w:rsidTr="008C33E7">
        <w:trPr>
          <w:trHeight w:val="264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810" w:rsidRPr="008C313C" w:rsidRDefault="006C2810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соответствует требованиям эксплуатации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810" w:rsidRPr="008C313C" w:rsidRDefault="006C2810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810" w:rsidRPr="008C313C" w:rsidRDefault="006C2810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дооснащение (дооборудование)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2810" w:rsidRPr="008C313C" w:rsidRDefault="006C2810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</w:tr>
      <w:tr w:rsidR="00983762" w:rsidRPr="008C313C" w:rsidTr="008C33E7">
        <w:trPr>
          <w:trHeight w:val="281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762" w:rsidRPr="008C313C" w:rsidRDefault="00983762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объект не введен в эксплуатацию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762" w:rsidRPr="008C313C" w:rsidRDefault="00983762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762" w:rsidRPr="008C313C" w:rsidRDefault="00983762" w:rsidP="008E08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списание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762" w:rsidRPr="008C313C" w:rsidRDefault="00983762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</w:tr>
      <w:tr w:rsidR="00983762" w:rsidRPr="008C313C" w:rsidTr="00983762">
        <w:trPr>
          <w:trHeight w:val="281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762" w:rsidRPr="008C313C" w:rsidRDefault="00983762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обесценение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762" w:rsidRPr="008C313C" w:rsidRDefault="00983762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762" w:rsidRPr="008C313C" w:rsidRDefault="00983762" w:rsidP="008E08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утилизация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762" w:rsidRPr="008C313C" w:rsidRDefault="00983762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</w:tr>
      <w:tr w:rsidR="00983762" w:rsidRPr="008C313C" w:rsidTr="00983762">
        <w:trPr>
          <w:trHeight w:val="272"/>
        </w:trPr>
        <w:tc>
          <w:tcPr>
            <w:tcW w:w="51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762" w:rsidRPr="008C313C" w:rsidRDefault="00983762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762" w:rsidRPr="008C313C" w:rsidRDefault="00983762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эксплуатация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762" w:rsidRPr="008C313C" w:rsidRDefault="00983762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</w:tr>
      <w:tr w:rsidR="00983762" w:rsidRPr="008C313C" w:rsidTr="008C33E7">
        <w:trPr>
          <w:trHeight w:val="275"/>
        </w:trPr>
        <w:tc>
          <w:tcPr>
            <w:tcW w:w="51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762" w:rsidRPr="008C313C" w:rsidRDefault="00983762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762" w:rsidRPr="008C313C" w:rsidRDefault="008B5242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убыток от обесценения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762" w:rsidRPr="008C313C" w:rsidRDefault="00983762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</w:tr>
      <w:tr w:rsidR="00983762" w:rsidRPr="008C313C" w:rsidTr="008C33E7">
        <w:trPr>
          <w:trHeight w:val="315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762" w:rsidRPr="008C313C" w:rsidRDefault="00983762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Материальные запасы</w:t>
            </w:r>
          </w:p>
        </w:tc>
      </w:tr>
      <w:tr w:rsidR="00983762" w:rsidRPr="008C313C" w:rsidTr="008C33E7">
        <w:trPr>
          <w:trHeight w:val="228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762" w:rsidRPr="008C313C" w:rsidRDefault="00983762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запасе (для использования)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762" w:rsidRPr="008C313C" w:rsidRDefault="00983762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762" w:rsidRPr="008C313C" w:rsidRDefault="00983762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использовать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762" w:rsidRPr="008C313C" w:rsidRDefault="00983762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</w:tr>
      <w:tr w:rsidR="00983762" w:rsidRPr="008C313C" w:rsidTr="008C33E7">
        <w:trPr>
          <w:trHeight w:val="274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762" w:rsidRPr="008C313C" w:rsidRDefault="00983762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запасе (на хранении)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762" w:rsidRPr="008C313C" w:rsidRDefault="00983762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762" w:rsidRPr="008C313C" w:rsidRDefault="00983762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продолжить хранение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762" w:rsidRPr="008C313C" w:rsidRDefault="00983762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</w:tr>
      <w:tr w:rsidR="00983762" w:rsidRPr="008C313C" w:rsidTr="008C33E7">
        <w:trPr>
          <w:trHeight w:val="264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762" w:rsidRPr="008C313C" w:rsidRDefault="00983762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ненадлежащего качества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762" w:rsidRPr="008C313C" w:rsidRDefault="00983762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762" w:rsidRPr="008C313C" w:rsidRDefault="00983762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списание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762" w:rsidRPr="008C313C" w:rsidRDefault="00983762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</w:tr>
      <w:tr w:rsidR="00983762" w:rsidRPr="008C313C" w:rsidTr="008C33E7">
        <w:trPr>
          <w:trHeight w:val="282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762" w:rsidRPr="008C313C" w:rsidRDefault="00983762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поврежден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762" w:rsidRPr="008C313C" w:rsidRDefault="00983762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762" w:rsidRPr="008C313C" w:rsidRDefault="00983762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ремонт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762" w:rsidRPr="008C313C" w:rsidRDefault="00983762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</w:tr>
      <w:tr w:rsidR="00983762" w:rsidRPr="008C313C" w:rsidTr="008B5242">
        <w:trPr>
          <w:trHeight w:val="252"/>
        </w:trPr>
        <w:tc>
          <w:tcPr>
            <w:tcW w:w="4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762" w:rsidRPr="008C313C" w:rsidRDefault="00983762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истек срок хранения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762" w:rsidRPr="008C313C" w:rsidRDefault="00983762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762" w:rsidRPr="008C313C" w:rsidRDefault="00983762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перевод в иную категорию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3762" w:rsidRPr="008C313C" w:rsidRDefault="00983762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</w:tr>
      <w:tr w:rsidR="008B5242" w:rsidRPr="008C313C" w:rsidTr="008B5242">
        <w:trPr>
          <w:trHeight w:val="272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242" w:rsidRPr="008C313C" w:rsidRDefault="008B5242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обесценение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242" w:rsidRPr="008C313C" w:rsidRDefault="008B5242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242" w:rsidRPr="008C313C" w:rsidRDefault="008B5242" w:rsidP="008C33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убыток от обесценения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242" w:rsidRPr="008C313C" w:rsidRDefault="008B5242" w:rsidP="008C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</w:tr>
    </w:tbl>
    <w:p w:rsidR="006C2810" w:rsidRPr="008C313C" w:rsidRDefault="006C2810" w:rsidP="006C2810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C2810" w:rsidRPr="008C313C" w:rsidRDefault="006C2810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1.1</w:t>
      </w:r>
      <w:r w:rsidR="00B228E7" w:rsidRPr="008C313C">
        <w:rPr>
          <w:rFonts w:ascii="Times New Roman" w:hAnsi="Times New Roman" w:cs="Times New Roman"/>
          <w:sz w:val="26"/>
          <w:szCs w:val="26"/>
        </w:rPr>
        <w:t>4</w:t>
      </w:r>
      <w:r w:rsidRPr="008C313C">
        <w:rPr>
          <w:rFonts w:ascii="Times New Roman" w:hAnsi="Times New Roman" w:cs="Times New Roman"/>
          <w:sz w:val="26"/>
          <w:szCs w:val="26"/>
        </w:rPr>
        <w:t>. На имущество, которое получено в пользование, находится на ответственном хранении</w:t>
      </w:r>
      <w:r w:rsidR="007403C3" w:rsidRPr="008C313C">
        <w:rPr>
          <w:rFonts w:ascii="Times New Roman" w:hAnsi="Times New Roman" w:cs="Times New Roman"/>
          <w:sz w:val="26"/>
          <w:szCs w:val="26"/>
        </w:rPr>
        <w:t xml:space="preserve"> или</w:t>
      </w:r>
      <w:r w:rsidRPr="008C313C">
        <w:rPr>
          <w:rFonts w:ascii="Times New Roman" w:hAnsi="Times New Roman" w:cs="Times New Roman"/>
          <w:sz w:val="26"/>
          <w:szCs w:val="26"/>
        </w:rPr>
        <w:t xml:space="preserve"> арендовано составляются отдельные описи (акты).</w:t>
      </w:r>
    </w:p>
    <w:p w:rsidR="00D0554F" w:rsidRPr="008C313C" w:rsidRDefault="00D0554F" w:rsidP="006C2810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C2810" w:rsidRPr="008C313C" w:rsidRDefault="006C2810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</w:pPr>
      <w:r w:rsidRPr="008C313C">
        <w:rPr>
          <w:rFonts w:ascii="Times New Roman" w:hAnsi="Times New Roman" w:cs="Times New Roman"/>
          <w:sz w:val="26"/>
          <w:szCs w:val="26"/>
        </w:rPr>
        <w:t>1.1</w:t>
      </w:r>
      <w:r w:rsidR="00B228E7" w:rsidRPr="008C313C">
        <w:rPr>
          <w:rFonts w:ascii="Times New Roman" w:hAnsi="Times New Roman" w:cs="Times New Roman"/>
          <w:sz w:val="26"/>
          <w:szCs w:val="26"/>
        </w:rPr>
        <w:t>5</w:t>
      </w:r>
      <w:r w:rsidRPr="008C313C">
        <w:rPr>
          <w:rFonts w:ascii="Times New Roman" w:hAnsi="Times New Roman" w:cs="Times New Roman"/>
          <w:sz w:val="26"/>
          <w:szCs w:val="26"/>
        </w:rPr>
        <w:t xml:space="preserve">. </w:t>
      </w:r>
      <w:r w:rsidRPr="008C313C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>При инвентаризации зданий, сооружений проверяется наличие документов</w:t>
      </w:r>
      <w:r w:rsidR="00860469" w:rsidRPr="008C313C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 xml:space="preserve">                 </w:t>
      </w:r>
      <w:r w:rsidRPr="008C313C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 xml:space="preserve"> о закреплении права оперативного управления</w:t>
      </w:r>
      <w:r w:rsidR="00860469" w:rsidRPr="008C313C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 xml:space="preserve"> за </w:t>
      </w:r>
      <w:r w:rsidRPr="008C313C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 xml:space="preserve">этими объектами. </w:t>
      </w:r>
    </w:p>
    <w:p w:rsidR="006C2810" w:rsidRPr="008C313C" w:rsidRDefault="006C2810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>При инвентаризации</w:t>
      </w:r>
      <w:r w:rsidRPr="008C313C">
        <w:t xml:space="preserve"> </w:t>
      </w:r>
      <w:r w:rsidRPr="008C313C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>помещений, полученных в безвозмездное пользование, проверяется наличие договора на право безвозмездного пользования имуществом.</w:t>
      </w:r>
    </w:p>
    <w:p w:rsidR="006C2810" w:rsidRPr="008C313C" w:rsidRDefault="006C2810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При инвентаризации нематериальных активов проверяется наличие документов  исключительных либо неисключительных прав.</w:t>
      </w:r>
    </w:p>
    <w:p w:rsidR="006C2810" w:rsidRPr="008C313C" w:rsidRDefault="006C2810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7A76BF" w:rsidRPr="008C313C" w:rsidRDefault="00B228E7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1.16</w:t>
      </w:r>
      <w:r w:rsidR="007A76BF" w:rsidRPr="008C313C">
        <w:rPr>
          <w:rFonts w:ascii="Times New Roman" w:hAnsi="Times New Roman" w:cs="Times New Roman"/>
          <w:sz w:val="26"/>
          <w:szCs w:val="26"/>
        </w:rPr>
        <w:t xml:space="preserve">. При инвентаризации </w:t>
      </w:r>
      <w:r w:rsidR="00895093" w:rsidRPr="008C313C">
        <w:rPr>
          <w:rFonts w:ascii="Times New Roman" w:hAnsi="Times New Roman" w:cs="Times New Roman"/>
          <w:sz w:val="26"/>
          <w:szCs w:val="26"/>
        </w:rPr>
        <w:t>горюче-смазочных материалов</w:t>
      </w:r>
      <w:r w:rsidR="002A1930" w:rsidRPr="008C313C">
        <w:rPr>
          <w:rFonts w:ascii="Times New Roman" w:hAnsi="Times New Roman" w:cs="Times New Roman"/>
          <w:sz w:val="26"/>
          <w:szCs w:val="26"/>
        </w:rPr>
        <w:t xml:space="preserve"> сверяется фактическое наличие  с данными бухгалтерского учета.  Фактическое наличие </w:t>
      </w:r>
      <w:r w:rsidR="00895093" w:rsidRPr="008C313C">
        <w:rPr>
          <w:rFonts w:ascii="Times New Roman" w:hAnsi="Times New Roman" w:cs="Times New Roman"/>
          <w:sz w:val="26"/>
          <w:szCs w:val="26"/>
        </w:rPr>
        <w:t xml:space="preserve">горюче-смазочных материалов </w:t>
      </w:r>
      <w:r w:rsidR="002A1930" w:rsidRPr="008C313C">
        <w:rPr>
          <w:rFonts w:ascii="Times New Roman" w:hAnsi="Times New Roman" w:cs="Times New Roman"/>
          <w:sz w:val="26"/>
          <w:szCs w:val="26"/>
        </w:rPr>
        <w:t>подтверждается</w:t>
      </w:r>
      <w:r w:rsidR="007A76BF" w:rsidRPr="008C313C">
        <w:rPr>
          <w:rFonts w:ascii="Times New Roman" w:hAnsi="Times New Roman" w:cs="Times New Roman"/>
          <w:sz w:val="26"/>
          <w:szCs w:val="26"/>
        </w:rPr>
        <w:t xml:space="preserve"> актом снятия остатков</w:t>
      </w:r>
      <w:r w:rsidR="002A1930" w:rsidRPr="008C313C">
        <w:rPr>
          <w:rFonts w:ascii="Times New Roman" w:hAnsi="Times New Roman" w:cs="Times New Roman"/>
          <w:sz w:val="26"/>
          <w:szCs w:val="26"/>
        </w:rPr>
        <w:t>, который составляется на день инвентаризации. В инвентаризационную опись данные вносятся по видам и маркам, указывается остаток топлива в баках по каждому транспортному средству, статус</w:t>
      </w:r>
      <w:r w:rsidR="00860469" w:rsidRPr="008C313C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2A1930" w:rsidRPr="008C313C">
        <w:rPr>
          <w:rFonts w:ascii="Times New Roman" w:hAnsi="Times New Roman" w:cs="Times New Roman"/>
          <w:sz w:val="26"/>
          <w:szCs w:val="26"/>
        </w:rPr>
        <w:t xml:space="preserve"> и целевая функция. </w:t>
      </w:r>
    </w:p>
    <w:p w:rsidR="00247A33" w:rsidRPr="008C313C" w:rsidRDefault="00247A33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47A33" w:rsidRPr="008C313C" w:rsidRDefault="00B228E7" w:rsidP="00247A33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1.17</w:t>
      </w:r>
      <w:r w:rsidR="00247A33" w:rsidRPr="008C313C">
        <w:rPr>
          <w:rFonts w:ascii="Times New Roman" w:hAnsi="Times New Roman" w:cs="Times New Roman"/>
          <w:sz w:val="26"/>
          <w:szCs w:val="26"/>
        </w:rPr>
        <w:t>. Товарно – материальные ценности, поступающие во время проведения инвентаризации, принимаются материально – ответственными лицами в присутствии членов комиссии.</w:t>
      </w:r>
    </w:p>
    <w:p w:rsidR="00247A33" w:rsidRPr="008C313C" w:rsidRDefault="00A80FB3" w:rsidP="00247A33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Поступившие</w:t>
      </w:r>
      <w:r w:rsidR="00247A33" w:rsidRPr="008C313C">
        <w:rPr>
          <w:rFonts w:ascii="Times New Roman" w:hAnsi="Times New Roman" w:cs="Times New Roman"/>
          <w:sz w:val="26"/>
          <w:szCs w:val="26"/>
        </w:rPr>
        <w:t xml:space="preserve"> материалы заносятся в отдельную опись под наименованием </w:t>
      </w:r>
      <w:r w:rsidR="00895093" w:rsidRPr="008C313C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247A33" w:rsidRPr="008C313C">
        <w:rPr>
          <w:rFonts w:ascii="Times New Roman" w:hAnsi="Times New Roman" w:cs="Times New Roman"/>
          <w:sz w:val="26"/>
          <w:szCs w:val="26"/>
        </w:rPr>
        <w:t>"Товарно-материальные ценности, поступившие во время инвентаризации"</w:t>
      </w:r>
      <w:r w:rsidR="00E1167A" w:rsidRPr="008C313C">
        <w:rPr>
          <w:rFonts w:ascii="Times New Roman" w:hAnsi="Times New Roman" w:cs="Times New Roman"/>
          <w:sz w:val="26"/>
          <w:szCs w:val="26"/>
        </w:rPr>
        <w:t xml:space="preserve"> (Приложение №1 к Порядку)</w:t>
      </w:r>
      <w:r w:rsidR="00247A33" w:rsidRPr="008C313C">
        <w:rPr>
          <w:rFonts w:ascii="Times New Roman" w:hAnsi="Times New Roman" w:cs="Times New Roman"/>
          <w:sz w:val="26"/>
          <w:szCs w:val="26"/>
        </w:rPr>
        <w:t>. В ней указывается дата поступления, наименование поставщика, дата и номер приходного документа, наименование товара, количество, цена и сумма. Одновременно на приходном документе за подписью председателя инвентаризационной комиссии (или по его поручению члена комиссии) делается отметка "после инвентаризации" со ссылкой на дату описи, в которую записаны эти ценности.</w:t>
      </w:r>
    </w:p>
    <w:p w:rsidR="00247A33" w:rsidRPr="008C313C" w:rsidRDefault="00247A33" w:rsidP="00247A33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47A33" w:rsidRPr="008C313C" w:rsidRDefault="00B228E7" w:rsidP="00247A33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1.18</w:t>
      </w:r>
      <w:r w:rsidR="00247A33" w:rsidRPr="008C313C">
        <w:rPr>
          <w:rFonts w:ascii="Times New Roman" w:hAnsi="Times New Roman" w:cs="Times New Roman"/>
          <w:sz w:val="26"/>
          <w:szCs w:val="26"/>
        </w:rPr>
        <w:t xml:space="preserve">. </w:t>
      </w:r>
      <w:r w:rsidR="00E1167A" w:rsidRPr="008C313C">
        <w:rPr>
          <w:rFonts w:ascii="Times New Roman" w:hAnsi="Times New Roman" w:cs="Times New Roman"/>
          <w:sz w:val="26"/>
          <w:szCs w:val="26"/>
        </w:rPr>
        <w:t xml:space="preserve">В ходе </w:t>
      </w:r>
      <w:r w:rsidR="00247A33" w:rsidRPr="008C313C">
        <w:rPr>
          <w:rFonts w:ascii="Times New Roman" w:hAnsi="Times New Roman" w:cs="Times New Roman"/>
          <w:sz w:val="26"/>
          <w:szCs w:val="26"/>
        </w:rPr>
        <w:t>проведени</w:t>
      </w:r>
      <w:r w:rsidR="00E1167A" w:rsidRPr="008C313C">
        <w:rPr>
          <w:rFonts w:ascii="Times New Roman" w:hAnsi="Times New Roman" w:cs="Times New Roman"/>
          <w:sz w:val="26"/>
          <w:szCs w:val="26"/>
        </w:rPr>
        <w:t>я</w:t>
      </w:r>
      <w:r w:rsidR="00247A33" w:rsidRPr="008C313C">
        <w:rPr>
          <w:rFonts w:ascii="Times New Roman" w:hAnsi="Times New Roman" w:cs="Times New Roman"/>
          <w:sz w:val="26"/>
          <w:szCs w:val="26"/>
        </w:rPr>
        <w:t xml:space="preserve"> инвентаризации отпуск материалов возможен только </w:t>
      </w:r>
      <w:r w:rsidR="00895093" w:rsidRPr="008C313C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247A33" w:rsidRPr="008C313C">
        <w:rPr>
          <w:rFonts w:ascii="Times New Roman" w:hAnsi="Times New Roman" w:cs="Times New Roman"/>
          <w:sz w:val="26"/>
          <w:szCs w:val="26"/>
        </w:rPr>
        <w:t>с письменного разрешения руководителя</w:t>
      </w:r>
      <w:r w:rsidR="00A45082" w:rsidRPr="008C313C">
        <w:rPr>
          <w:rFonts w:ascii="Times New Roman" w:hAnsi="Times New Roman" w:cs="Times New Roman"/>
          <w:sz w:val="26"/>
          <w:szCs w:val="26"/>
        </w:rPr>
        <w:t xml:space="preserve"> субъекта централизованного учета</w:t>
      </w:r>
      <w:r w:rsidR="00247A33" w:rsidRPr="008C313C">
        <w:rPr>
          <w:rFonts w:ascii="Times New Roman" w:hAnsi="Times New Roman" w:cs="Times New Roman"/>
          <w:sz w:val="26"/>
          <w:szCs w:val="26"/>
        </w:rPr>
        <w:t xml:space="preserve"> и главного </w:t>
      </w:r>
      <w:r w:rsidR="00247A33" w:rsidRPr="008C313C">
        <w:rPr>
          <w:rFonts w:ascii="Times New Roman" w:hAnsi="Times New Roman" w:cs="Times New Roman"/>
          <w:sz w:val="26"/>
          <w:szCs w:val="26"/>
        </w:rPr>
        <w:lastRenderedPageBreak/>
        <w:t>бухгалтера</w:t>
      </w:r>
      <w:r w:rsidR="00A45082" w:rsidRPr="008C313C">
        <w:rPr>
          <w:rFonts w:ascii="Times New Roman" w:hAnsi="Times New Roman" w:cs="Times New Roman"/>
          <w:sz w:val="26"/>
          <w:szCs w:val="26"/>
        </w:rPr>
        <w:t xml:space="preserve"> </w:t>
      </w:r>
      <w:r w:rsidR="00247A33" w:rsidRPr="008C313C">
        <w:rPr>
          <w:rFonts w:ascii="Times New Roman" w:hAnsi="Times New Roman" w:cs="Times New Roman"/>
          <w:sz w:val="26"/>
          <w:szCs w:val="26"/>
        </w:rPr>
        <w:t>в присутствии членов инвентаризационной комиссии.</w:t>
      </w:r>
    </w:p>
    <w:p w:rsidR="00247A33" w:rsidRPr="008C313C" w:rsidRDefault="00A80FB3" w:rsidP="00247A33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Выбывшие</w:t>
      </w:r>
      <w:r w:rsidR="00247A33" w:rsidRPr="008C313C">
        <w:rPr>
          <w:rFonts w:ascii="Times New Roman" w:hAnsi="Times New Roman" w:cs="Times New Roman"/>
          <w:sz w:val="26"/>
          <w:szCs w:val="26"/>
        </w:rPr>
        <w:t xml:space="preserve"> ценности заносятся в отдельную опись под наименованием </w:t>
      </w:r>
      <w:r w:rsidR="00895093" w:rsidRPr="008C313C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="00247A33" w:rsidRPr="008C313C">
        <w:rPr>
          <w:rFonts w:ascii="Times New Roman" w:hAnsi="Times New Roman" w:cs="Times New Roman"/>
          <w:sz w:val="26"/>
          <w:szCs w:val="26"/>
        </w:rPr>
        <w:t>"Товарно-материальные ценности, отпущенные во время инвентаризации"</w:t>
      </w:r>
      <w:r w:rsidR="00E1167A" w:rsidRPr="008C313C">
        <w:rPr>
          <w:rFonts w:ascii="Times New Roman" w:hAnsi="Times New Roman" w:cs="Times New Roman"/>
          <w:sz w:val="26"/>
          <w:szCs w:val="26"/>
        </w:rPr>
        <w:t xml:space="preserve"> (Приложение №2 к Порядку)</w:t>
      </w:r>
      <w:r w:rsidR="00247A33" w:rsidRPr="008C313C">
        <w:rPr>
          <w:rFonts w:ascii="Times New Roman" w:hAnsi="Times New Roman" w:cs="Times New Roman"/>
          <w:sz w:val="26"/>
          <w:szCs w:val="26"/>
        </w:rPr>
        <w:t xml:space="preserve">. Оформляется опись по аналогии с документами на поступившие во время инвентаризации </w:t>
      </w:r>
      <w:r w:rsidR="00895093" w:rsidRPr="008C313C">
        <w:rPr>
          <w:rFonts w:ascii="Times New Roman" w:hAnsi="Times New Roman" w:cs="Times New Roman"/>
          <w:sz w:val="26"/>
          <w:szCs w:val="26"/>
        </w:rPr>
        <w:t>товарно – материальные ценности</w:t>
      </w:r>
      <w:r w:rsidR="00247A33" w:rsidRPr="008C313C">
        <w:rPr>
          <w:rFonts w:ascii="Times New Roman" w:hAnsi="Times New Roman" w:cs="Times New Roman"/>
          <w:sz w:val="26"/>
          <w:szCs w:val="26"/>
        </w:rPr>
        <w:t>. В расходных документах делается отметка за подписью председателя инвентаризационной комиссии или по его поручению члена комиссии.</w:t>
      </w:r>
    </w:p>
    <w:p w:rsidR="00861940" w:rsidRPr="008C313C" w:rsidRDefault="00861940" w:rsidP="00247A33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3588A" w:rsidRPr="008C313C" w:rsidRDefault="00861940" w:rsidP="0023588A">
      <w:pPr>
        <w:ind w:left="-426" w:firstLine="426"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shd w:val="clear" w:color="auto" w:fill="FFFFFF"/>
          <w:lang w:eastAsia="ru-RU"/>
        </w:rPr>
      </w:pPr>
      <w:r w:rsidRPr="008C313C">
        <w:rPr>
          <w:rFonts w:ascii="Times New Roman" w:hAnsi="Times New Roman" w:cs="Times New Roman"/>
          <w:sz w:val="26"/>
          <w:szCs w:val="26"/>
        </w:rPr>
        <w:t>1.1</w:t>
      </w:r>
      <w:r w:rsidR="00B228E7" w:rsidRPr="008C313C">
        <w:rPr>
          <w:rFonts w:ascii="Times New Roman" w:hAnsi="Times New Roman" w:cs="Times New Roman"/>
          <w:sz w:val="26"/>
          <w:szCs w:val="26"/>
        </w:rPr>
        <w:t>9</w:t>
      </w:r>
      <w:r w:rsidRPr="008C313C">
        <w:rPr>
          <w:rFonts w:ascii="Times New Roman" w:hAnsi="Times New Roman" w:cs="Times New Roman"/>
          <w:sz w:val="26"/>
          <w:szCs w:val="26"/>
        </w:rPr>
        <w:t xml:space="preserve">. </w:t>
      </w:r>
      <w:r w:rsidR="0023588A" w:rsidRPr="008C313C">
        <w:rPr>
          <w:rFonts w:ascii="Times New Roman" w:hAnsi="Times New Roman" w:cs="Times New Roman"/>
          <w:sz w:val="26"/>
          <w:szCs w:val="26"/>
        </w:rPr>
        <w:t xml:space="preserve">Результаты инвентаризации наличных денежных средств отражаются </w:t>
      </w:r>
      <w:r w:rsidR="006D2920" w:rsidRPr="008C313C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="0023588A" w:rsidRPr="008C313C">
        <w:rPr>
          <w:rFonts w:ascii="Times New Roman" w:hAnsi="Times New Roman" w:cs="Times New Roman"/>
          <w:sz w:val="26"/>
          <w:szCs w:val="26"/>
        </w:rPr>
        <w:t>в Акте  о результатах инвентаризации наличных денежных средств (ф. 0510836)</w:t>
      </w:r>
      <w:r w:rsidR="0023588A" w:rsidRPr="008C313C">
        <w:rPr>
          <w:rFonts w:ascii="Times New Roman" w:eastAsia="Times New Roman" w:hAnsi="Times New Roman" w:cs="Times New Roman"/>
          <w:color w:val="222222"/>
          <w:sz w:val="26"/>
          <w:szCs w:val="26"/>
          <w:shd w:val="clear" w:color="auto" w:fill="FFFFFF"/>
          <w:lang w:eastAsia="ru-RU"/>
        </w:rPr>
        <w:t>, составленного инвентаризационной комиссией, после проведения инвентаризации кассы. </w:t>
      </w:r>
    </w:p>
    <w:p w:rsidR="00BC1BA1" w:rsidRPr="008C313C" w:rsidRDefault="00BC1BA1" w:rsidP="00BC1BA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C313C">
        <w:rPr>
          <w:rFonts w:ascii="Times New Roman" w:hAnsi="Times New Roman" w:cs="Times New Roman"/>
          <w:b/>
          <w:sz w:val="26"/>
          <w:szCs w:val="26"/>
        </w:rPr>
        <w:t>2.</w:t>
      </w:r>
      <w:r w:rsidR="006C2810" w:rsidRPr="008C313C">
        <w:rPr>
          <w:rFonts w:ascii="Times New Roman" w:hAnsi="Times New Roman" w:cs="Times New Roman"/>
          <w:b/>
          <w:sz w:val="26"/>
          <w:szCs w:val="26"/>
        </w:rPr>
        <w:t xml:space="preserve">Обязанности и права </w:t>
      </w:r>
    </w:p>
    <w:p w:rsidR="00BC1BA1" w:rsidRPr="008C313C" w:rsidRDefault="006C2810" w:rsidP="00BC1BA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C313C">
        <w:rPr>
          <w:rFonts w:ascii="Times New Roman" w:hAnsi="Times New Roman" w:cs="Times New Roman"/>
          <w:b/>
          <w:sz w:val="26"/>
          <w:szCs w:val="26"/>
        </w:rPr>
        <w:t>инвентаризационной комиссии и иных лиц</w:t>
      </w:r>
    </w:p>
    <w:p w:rsidR="006C2810" w:rsidRPr="008C313C" w:rsidRDefault="006C2810" w:rsidP="00BC1BA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C313C">
        <w:rPr>
          <w:rFonts w:ascii="Times New Roman" w:hAnsi="Times New Roman" w:cs="Times New Roman"/>
          <w:b/>
          <w:sz w:val="26"/>
          <w:szCs w:val="26"/>
        </w:rPr>
        <w:t xml:space="preserve"> при проведении инвентаризации</w:t>
      </w:r>
    </w:p>
    <w:p w:rsidR="006C2810" w:rsidRPr="008C313C" w:rsidRDefault="006C2810" w:rsidP="006C2810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ab/>
      </w:r>
    </w:p>
    <w:p w:rsidR="006C2810" w:rsidRPr="008C313C" w:rsidRDefault="006C2810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2.1. Председатель комиссии обязан:</w:t>
      </w:r>
    </w:p>
    <w:p w:rsidR="006C2810" w:rsidRPr="008C313C" w:rsidRDefault="006C2810" w:rsidP="00A80FB3">
      <w:pPr>
        <w:pStyle w:val="ConsPlusNormal"/>
        <w:numPr>
          <w:ilvl w:val="0"/>
          <w:numId w:val="1"/>
        </w:numPr>
        <w:spacing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определять методы и способы проведения инвентаризации;</w:t>
      </w:r>
    </w:p>
    <w:p w:rsidR="006C2810" w:rsidRPr="008C313C" w:rsidRDefault="006C2810" w:rsidP="00A80FB3">
      <w:pPr>
        <w:pStyle w:val="ConsPlusNormal"/>
        <w:numPr>
          <w:ilvl w:val="0"/>
          <w:numId w:val="1"/>
        </w:numPr>
        <w:spacing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распределять направления проведения инвентаризации между членами комиссии;</w:t>
      </w:r>
    </w:p>
    <w:p w:rsidR="006C2810" w:rsidRPr="008C313C" w:rsidRDefault="006C2810" w:rsidP="00B86904">
      <w:pPr>
        <w:pStyle w:val="ConsPlusNormal"/>
        <w:numPr>
          <w:ilvl w:val="0"/>
          <w:numId w:val="1"/>
        </w:numPr>
        <w:spacing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осуществлять общее руководство членами комиссии в процессе инвентаризации;</w:t>
      </w:r>
    </w:p>
    <w:p w:rsidR="006C2810" w:rsidRPr="008C313C" w:rsidRDefault="006C2810" w:rsidP="00B86904">
      <w:pPr>
        <w:pStyle w:val="ConsPlusNormal"/>
        <w:numPr>
          <w:ilvl w:val="0"/>
          <w:numId w:val="1"/>
        </w:numPr>
        <w:spacing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обеспечивать сохранность полученных документов, отчетов и других материалов, проверяемых в ходе инвентаризации.</w:t>
      </w:r>
    </w:p>
    <w:p w:rsidR="00D0554F" w:rsidRPr="008C313C" w:rsidRDefault="00D0554F" w:rsidP="006C2810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C2810" w:rsidRPr="008C313C" w:rsidRDefault="006C2810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2.2. Председатель комиссии имеет право:</w:t>
      </w:r>
    </w:p>
    <w:p w:rsidR="006C2810" w:rsidRPr="008C313C" w:rsidRDefault="006C2810" w:rsidP="00B86904">
      <w:pPr>
        <w:pStyle w:val="ConsPlusNormal"/>
        <w:numPr>
          <w:ilvl w:val="0"/>
          <w:numId w:val="2"/>
        </w:numPr>
        <w:spacing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проходить во все здания и помещения, занимаемые объектом инвентаризации, с учетом ограничений, установленных законодательством;</w:t>
      </w:r>
    </w:p>
    <w:p w:rsidR="006C2810" w:rsidRPr="008C313C" w:rsidRDefault="006C2810" w:rsidP="00B86904">
      <w:pPr>
        <w:pStyle w:val="ConsPlusNormal"/>
        <w:numPr>
          <w:ilvl w:val="0"/>
          <w:numId w:val="2"/>
        </w:numPr>
        <w:spacing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давать указания должностным лицам о предоставлении комиссии необходимых для проверки документов и сведений (информации);</w:t>
      </w:r>
    </w:p>
    <w:p w:rsidR="006C2810" w:rsidRPr="008C313C" w:rsidRDefault="006C2810" w:rsidP="00B86904">
      <w:pPr>
        <w:pStyle w:val="ConsPlusNormal"/>
        <w:numPr>
          <w:ilvl w:val="0"/>
          <w:numId w:val="2"/>
        </w:numPr>
        <w:spacing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 xml:space="preserve">получать от должностных и ответственных лиц письменные объяснения </w:t>
      </w:r>
      <w:r w:rsidR="006D2920" w:rsidRPr="008C313C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8C313C">
        <w:rPr>
          <w:rFonts w:ascii="Times New Roman" w:hAnsi="Times New Roman" w:cs="Times New Roman"/>
          <w:sz w:val="26"/>
          <w:szCs w:val="26"/>
        </w:rPr>
        <w:t>по вопросам, возникающим в ходе проведения инвентаризации, копии документов, связанных с осуществлением финансовых, хозяйственных операций объекта инвентаризации;</w:t>
      </w:r>
    </w:p>
    <w:p w:rsidR="006C2810" w:rsidRPr="008C313C" w:rsidRDefault="006C2810" w:rsidP="00B86904">
      <w:pPr>
        <w:pStyle w:val="ConsPlusNormal"/>
        <w:numPr>
          <w:ilvl w:val="0"/>
          <w:numId w:val="2"/>
        </w:numPr>
        <w:spacing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 xml:space="preserve">привлекать по согласованию с руководителем должностных лиц </w:t>
      </w:r>
      <w:r w:rsidR="007403C3" w:rsidRPr="008C313C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Pr="008C313C">
        <w:rPr>
          <w:rFonts w:ascii="Times New Roman" w:hAnsi="Times New Roman" w:cs="Times New Roman"/>
          <w:sz w:val="26"/>
          <w:szCs w:val="26"/>
        </w:rPr>
        <w:t>к проведению инвентаризации;</w:t>
      </w:r>
    </w:p>
    <w:p w:rsidR="006C2810" w:rsidRPr="008C313C" w:rsidRDefault="006C2810" w:rsidP="00B86904">
      <w:pPr>
        <w:pStyle w:val="ConsPlusNormal"/>
        <w:numPr>
          <w:ilvl w:val="0"/>
          <w:numId w:val="2"/>
        </w:numPr>
        <w:spacing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вносить предложения об устранении выявленных в ходе проведения инвентаризации нарушений и недостатков.</w:t>
      </w:r>
    </w:p>
    <w:p w:rsidR="00D0554F" w:rsidRPr="008C313C" w:rsidRDefault="00D0554F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C2810" w:rsidRPr="008C313C" w:rsidRDefault="006C2810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2.3. Члены комиссии обязаны:</w:t>
      </w:r>
    </w:p>
    <w:p w:rsidR="006C2810" w:rsidRPr="008C313C" w:rsidRDefault="006C2810" w:rsidP="00B86904">
      <w:pPr>
        <w:pStyle w:val="ConsPlusNormal"/>
        <w:numPr>
          <w:ilvl w:val="0"/>
          <w:numId w:val="3"/>
        </w:numPr>
        <w:spacing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 xml:space="preserve">незамедлительно докладывать председателю комиссии о выявленных </w:t>
      </w:r>
      <w:r w:rsidR="007403C3" w:rsidRPr="008C313C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8C313C">
        <w:rPr>
          <w:rFonts w:ascii="Times New Roman" w:hAnsi="Times New Roman" w:cs="Times New Roman"/>
          <w:sz w:val="26"/>
          <w:szCs w:val="26"/>
        </w:rPr>
        <w:t>в процессе инвентаризации нарушениях и злоупотреблениях;</w:t>
      </w:r>
    </w:p>
    <w:p w:rsidR="006C2810" w:rsidRPr="008C313C" w:rsidRDefault="006C2810" w:rsidP="00B86904">
      <w:pPr>
        <w:pStyle w:val="ConsPlusNormal"/>
        <w:numPr>
          <w:ilvl w:val="0"/>
          <w:numId w:val="3"/>
        </w:numPr>
        <w:spacing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lastRenderedPageBreak/>
        <w:t>обеспечивать сохранность полученных документов, отчетов и других материалов, проверяемых в ходе инвентаризации.</w:t>
      </w:r>
    </w:p>
    <w:p w:rsidR="00D0554F" w:rsidRPr="008C313C" w:rsidRDefault="00D0554F" w:rsidP="006C2810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C2810" w:rsidRPr="008C313C" w:rsidRDefault="006C2810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2.4. Члены комиссии имеют право:</w:t>
      </w:r>
    </w:p>
    <w:p w:rsidR="006C2810" w:rsidRPr="008C313C" w:rsidRDefault="006C2810" w:rsidP="00B86904">
      <w:pPr>
        <w:pStyle w:val="ConsPlusNormal"/>
        <w:numPr>
          <w:ilvl w:val="0"/>
          <w:numId w:val="4"/>
        </w:numPr>
        <w:spacing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проходить во все здания и помещения, занимаемые объектом инвентаризации, с учетом ограничений, установленных законодательством;</w:t>
      </w:r>
    </w:p>
    <w:p w:rsidR="006C2810" w:rsidRPr="008C313C" w:rsidRDefault="006C2810" w:rsidP="00B86904">
      <w:pPr>
        <w:pStyle w:val="ConsPlusNormal"/>
        <w:numPr>
          <w:ilvl w:val="0"/>
          <w:numId w:val="4"/>
        </w:numPr>
        <w:spacing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 xml:space="preserve">ходатайствовать перед председателем комиссии о предоставлении </w:t>
      </w:r>
      <w:r w:rsidR="007403C3" w:rsidRPr="008C313C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Pr="008C313C">
        <w:rPr>
          <w:rFonts w:ascii="Times New Roman" w:hAnsi="Times New Roman" w:cs="Times New Roman"/>
          <w:sz w:val="26"/>
          <w:szCs w:val="26"/>
        </w:rPr>
        <w:t>им необходимых для проверки документов и сведений (информации).</w:t>
      </w:r>
    </w:p>
    <w:p w:rsidR="00D0554F" w:rsidRPr="008C313C" w:rsidRDefault="00D0554F" w:rsidP="006C2810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C2810" w:rsidRPr="008C313C" w:rsidRDefault="006C2810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2.5. Руководитель и проверяемые должностные лица в процессе контрольных мероприятий обязаны:</w:t>
      </w:r>
    </w:p>
    <w:p w:rsidR="006C2810" w:rsidRPr="008C313C" w:rsidRDefault="006C2810" w:rsidP="00B86904">
      <w:pPr>
        <w:pStyle w:val="ConsPlusNormal"/>
        <w:numPr>
          <w:ilvl w:val="0"/>
          <w:numId w:val="5"/>
        </w:numPr>
        <w:spacing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оказывать содействие в проведении инвентаризации;</w:t>
      </w:r>
    </w:p>
    <w:p w:rsidR="006C2810" w:rsidRPr="008C313C" w:rsidRDefault="006C2810" w:rsidP="00B86904">
      <w:pPr>
        <w:pStyle w:val="ConsPlusNormal"/>
        <w:numPr>
          <w:ilvl w:val="0"/>
          <w:numId w:val="5"/>
        </w:numPr>
        <w:spacing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представлять по требованию председателя комиссии и в установленные им сроки документы, необходимые для проверки;</w:t>
      </w:r>
    </w:p>
    <w:p w:rsidR="006C2810" w:rsidRPr="008C313C" w:rsidRDefault="006C2810" w:rsidP="00B86904">
      <w:pPr>
        <w:pStyle w:val="ConsPlusNormal"/>
        <w:numPr>
          <w:ilvl w:val="0"/>
          <w:numId w:val="5"/>
        </w:numPr>
        <w:spacing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давать справки и объяснения в устной и (или) письменной форме по вопросам, возникающим в ходе проведения инвентаризации.</w:t>
      </w:r>
    </w:p>
    <w:p w:rsidR="00D0554F" w:rsidRPr="008C313C" w:rsidRDefault="00D0554F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C2810" w:rsidRPr="008C313C" w:rsidRDefault="006C2810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2.6. Инвентаризационная комиссия несет ответственность за качественное проведение инвентаризации в соответствии с законодательством РФ.</w:t>
      </w:r>
    </w:p>
    <w:p w:rsidR="00E6258C" w:rsidRPr="008C313C" w:rsidRDefault="00E6258C" w:rsidP="002F3E97">
      <w:pPr>
        <w:pStyle w:val="ConsPlusNormal"/>
        <w:ind w:left="-426" w:firstLine="426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C2810" w:rsidRPr="008C313C" w:rsidRDefault="006C2810" w:rsidP="002F3E97">
      <w:pPr>
        <w:pStyle w:val="ConsPlusNormal"/>
        <w:ind w:left="-426" w:firstLine="426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C313C">
        <w:rPr>
          <w:rFonts w:ascii="Times New Roman" w:hAnsi="Times New Roman" w:cs="Times New Roman"/>
          <w:b/>
          <w:sz w:val="26"/>
          <w:szCs w:val="26"/>
        </w:rPr>
        <w:t>3. Имущество и обязательства, подлежащие инвентаризации</w:t>
      </w:r>
    </w:p>
    <w:p w:rsidR="006C2810" w:rsidRPr="008C313C" w:rsidRDefault="006C2810" w:rsidP="006C2810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C2810" w:rsidRPr="008C313C" w:rsidRDefault="006C2810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3.1. Инвентаризации подлежит все имущество независимо от его местонахождения, а также все виды обязательств, в том числе:</w:t>
      </w:r>
    </w:p>
    <w:p w:rsidR="006C2810" w:rsidRPr="008C313C" w:rsidRDefault="006C2810" w:rsidP="00B86904">
      <w:pPr>
        <w:pStyle w:val="ConsPlusNormal"/>
        <w:numPr>
          <w:ilvl w:val="0"/>
          <w:numId w:val="6"/>
        </w:numPr>
        <w:spacing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имущество и обязательства, учтенные на балансовых счетах;</w:t>
      </w:r>
    </w:p>
    <w:p w:rsidR="006C2810" w:rsidRPr="008C313C" w:rsidRDefault="006C2810" w:rsidP="00B86904">
      <w:pPr>
        <w:pStyle w:val="ConsPlusNormal"/>
        <w:numPr>
          <w:ilvl w:val="0"/>
          <w:numId w:val="6"/>
        </w:numPr>
        <w:spacing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имущество, учтенное на забалансовых счетах;</w:t>
      </w:r>
    </w:p>
    <w:p w:rsidR="006C2810" w:rsidRPr="008C313C" w:rsidRDefault="006C2810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Фактическое имущество, не учтенное по каким-либо причинам, подлежит принятию к учету.</w:t>
      </w:r>
    </w:p>
    <w:p w:rsidR="00D0554F" w:rsidRPr="008C313C" w:rsidRDefault="00D0554F" w:rsidP="006C2810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D20ED" w:rsidRPr="008C313C" w:rsidRDefault="006C2810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Arial" w:hAnsi="Arial" w:cs="Arial"/>
          <w:color w:val="000000"/>
          <w:shd w:val="clear" w:color="auto" w:fill="FFFFFF"/>
        </w:rPr>
      </w:pPr>
      <w:r w:rsidRPr="008C313C">
        <w:rPr>
          <w:rFonts w:ascii="Times New Roman" w:hAnsi="Times New Roman" w:cs="Times New Roman"/>
          <w:sz w:val="26"/>
          <w:szCs w:val="26"/>
        </w:rPr>
        <w:t xml:space="preserve">3.2. Инвентаризация денежных средств, </w:t>
      </w:r>
      <w:r w:rsidR="005D20ED" w:rsidRPr="008C313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денежных документов,</w:t>
      </w:r>
      <w:r w:rsidR="005D20ED" w:rsidRPr="008C313C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8C313C">
        <w:rPr>
          <w:rFonts w:ascii="Times New Roman" w:hAnsi="Times New Roman" w:cs="Times New Roman"/>
          <w:sz w:val="26"/>
          <w:szCs w:val="26"/>
        </w:rPr>
        <w:t xml:space="preserve">находящихся </w:t>
      </w:r>
      <w:r w:rsidR="005D20ED" w:rsidRPr="008C313C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8C313C">
        <w:rPr>
          <w:rFonts w:ascii="Times New Roman" w:hAnsi="Times New Roman" w:cs="Times New Roman"/>
          <w:sz w:val="26"/>
          <w:szCs w:val="26"/>
        </w:rPr>
        <w:t>в кассе</w:t>
      </w:r>
      <w:r w:rsidR="007403C3" w:rsidRPr="008C313C">
        <w:rPr>
          <w:rFonts w:ascii="Times New Roman" w:hAnsi="Times New Roman" w:cs="Times New Roman"/>
          <w:sz w:val="26"/>
          <w:szCs w:val="26"/>
        </w:rPr>
        <w:t xml:space="preserve"> централизованной бухгалтерии</w:t>
      </w:r>
      <w:r w:rsidRPr="008C313C">
        <w:rPr>
          <w:rFonts w:ascii="Times New Roman" w:hAnsi="Times New Roman" w:cs="Times New Roman"/>
          <w:sz w:val="26"/>
          <w:szCs w:val="26"/>
        </w:rPr>
        <w:t xml:space="preserve">, проводится комиссией централизованной бухгалтерии ежемесячно </w:t>
      </w:r>
      <w:r w:rsidR="007403C3" w:rsidRPr="008C313C">
        <w:rPr>
          <w:rFonts w:ascii="Times New Roman" w:hAnsi="Times New Roman" w:cs="Times New Roman"/>
          <w:sz w:val="26"/>
          <w:szCs w:val="26"/>
        </w:rPr>
        <w:t xml:space="preserve"> </w:t>
      </w:r>
      <w:r w:rsidRPr="008C313C">
        <w:rPr>
          <w:rFonts w:ascii="Times New Roman" w:hAnsi="Times New Roman" w:cs="Times New Roman"/>
          <w:sz w:val="26"/>
          <w:szCs w:val="26"/>
        </w:rPr>
        <w:t>в последн</w:t>
      </w:r>
      <w:r w:rsidR="005D20ED" w:rsidRPr="008C313C">
        <w:rPr>
          <w:rFonts w:ascii="Times New Roman" w:hAnsi="Times New Roman" w:cs="Times New Roman"/>
          <w:sz w:val="26"/>
          <w:szCs w:val="26"/>
        </w:rPr>
        <w:t xml:space="preserve">ий рабочий день </w:t>
      </w:r>
      <w:r w:rsidRPr="008C313C">
        <w:rPr>
          <w:rFonts w:ascii="Times New Roman" w:hAnsi="Times New Roman" w:cs="Times New Roman"/>
          <w:sz w:val="26"/>
          <w:szCs w:val="26"/>
        </w:rPr>
        <w:t>месяца.</w:t>
      </w:r>
      <w:r w:rsidR="005D20ED" w:rsidRPr="008C313C">
        <w:rPr>
          <w:rFonts w:ascii="Arial" w:hAnsi="Arial" w:cs="Arial"/>
          <w:color w:val="000000"/>
          <w:shd w:val="clear" w:color="auto" w:fill="FFFFFF"/>
        </w:rPr>
        <w:t xml:space="preserve"> </w:t>
      </w:r>
    </w:p>
    <w:p w:rsidR="005D20ED" w:rsidRPr="008C313C" w:rsidRDefault="005D20ED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Arial" w:hAnsi="Arial" w:cs="Arial"/>
          <w:color w:val="000000"/>
          <w:shd w:val="clear" w:color="auto" w:fill="FFFFFF"/>
        </w:rPr>
      </w:pPr>
    </w:p>
    <w:p w:rsidR="006C2810" w:rsidRPr="008C313C" w:rsidRDefault="005D20ED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3.3. В ходе проведения инвентаризации фактическое количество денежных документов сверяется с данными, которые ведутся на отдельных листах кассовой книги с отметкой «Фондовый».</w:t>
      </w:r>
    </w:p>
    <w:p w:rsidR="00D0554F" w:rsidRPr="008C313C" w:rsidRDefault="00D0554F" w:rsidP="006C2810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F3E97" w:rsidRDefault="005D20ED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3.4</w:t>
      </w:r>
      <w:r w:rsidR="002F3E97" w:rsidRPr="008C313C">
        <w:rPr>
          <w:rFonts w:ascii="Times New Roman" w:hAnsi="Times New Roman" w:cs="Times New Roman"/>
          <w:sz w:val="26"/>
          <w:szCs w:val="26"/>
        </w:rPr>
        <w:t xml:space="preserve">.  При проведении инвентаризации </w:t>
      </w:r>
      <w:r w:rsidR="00470ED2" w:rsidRPr="008C313C">
        <w:rPr>
          <w:rFonts w:ascii="Times New Roman" w:hAnsi="Times New Roman" w:cs="Times New Roman"/>
          <w:sz w:val="26"/>
          <w:szCs w:val="26"/>
        </w:rPr>
        <w:t>работник</w:t>
      </w:r>
      <w:r w:rsidR="002F3E97" w:rsidRPr="008C313C">
        <w:rPr>
          <w:rFonts w:ascii="Times New Roman" w:hAnsi="Times New Roman" w:cs="Times New Roman"/>
          <w:sz w:val="26"/>
          <w:szCs w:val="26"/>
        </w:rPr>
        <w:t xml:space="preserve">, имеющий имущество </w:t>
      </w:r>
      <w:r w:rsidR="007403C3" w:rsidRPr="008C313C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 w:rsidR="002F3E97" w:rsidRPr="008C313C">
        <w:rPr>
          <w:rFonts w:ascii="Times New Roman" w:hAnsi="Times New Roman" w:cs="Times New Roman"/>
          <w:sz w:val="26"/>
          <w:szCs w:val="26"/>
        </w:rPr>
        <w:t>в пользовании, числящееся на счете 27 обязан подтвердить его наличие путем возврата его в день инвентаризации, либо предоставив возможность комиссии убедиться в его наличии.</w:t>
      </w:r>
    </w:p>
    <w:p w:rsidR="008C313C" w:rsidRDefault="008C313C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8C313C" w:rsidRPr="008C313C" w:rsidRDefault="008C313C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C2810" w:rsidRPr="008C313C" w:rsidRDefault="006C2810" w:rsidP="006C2810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C2810" w:rsidRPr="008C313C" w:rsidRDefault="006C2810" w:rsidP="00293992">
      <w:pPr>
        <w:pStyle w:val="ConsPlusNormal"/>
        <w:spacing w:line="276" w:lineRule="auto"/>
        <w:ind w:left="-426" w:firstLine="426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C313C">
        <w:rPr>
          <w:rFonts w:ascii="Times New Roman" w:hAnsi="Times New Roman" w:cs="Times New Roman"/>
          <w:b/>
          <w:sz w:val="26"/>
          <w:szCs w:val="26"/>
        </w:rPr>
        <w:t>4. Оформление результатов инвентаризации</w:t>
      </w:r>
    </w:p>
    <w:p w:rsidR="006C2810" w:rsidRPr="008C313C" w:rsidRDefault="006C2810" w:rsidP="00293992">
      <w:pPr>
        <w:pStyle w:val="ConsPlusNormal"/>
        <w:spacing w:line="276" w:lineRule="auto"/>
        <w:ind w:left="-426" w:firstLine="426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C313C">
        <w:rPr>
          <w:rFonts w:ascii="Times New Roman" w:hAnsi="Times New Roman" w:cs="Times New Roman"/>
          <w:b/>
          <w:sz w:val="26"/>
          <w:szCs w:val="26"/>
        </w:rPr>
        <w:t>и регулирование выявленных расхождений</w:t>
      </w:r>
    </w:p>
    <w:p w:rsidR="006C2810" w:rsidRPr="008C313C" w:rsidRDefault="006C2810" w:rsidP="002F3E97">
      <w:pPr>
        <w:pStyle w:val="ConsPlusNormal"/>
        <w:ind w:left="-426" w:firstLine="426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6C2810" w:rsidRPr="008C313C" w:rsidRDefault="006C2810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 xml:space="preserve">4.1. На основании инвентаризационных описей, по которым выявлено несоответствие фактического наличия финансовых и нефинансовых активов, иного имущества и обязательств данным учета, составляются ведомости расхождений по результатам инвентаризации (ф. 0504092). В них фиксируются установленные расхождения с данными учета: недостачи и излишки по каждому объекту учета </w:t>
      </w:r>
      <w:r w:rsidR="00FA13CC" w:rsidRPr="008C313C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Pr="008C313C">
        <w:rPr>
          <w:rFonts w:ascii="Times New Roman" w:hAnsi="Times New Roman" w:cs="Times New Roman"/>
          <w:sz w:val="26"/>
          <w:szCs w:val="26"/>
        </w:rPr>
        <w:t xml:space="preserve">в количественном и стоимостном выражении. Ценности, не принадлежащие на праве оперативного управления, но числящиеся в учете на забалансовых счетах, вносятся в отдельную ведомость. </w:t>
      </w:r>
    </w:p>
    <w:p w:rsidR="00FF08D7" w:rsidRPr="008C313C" w:rsidRDefault="00FF08D7" w:rsidP="006C2810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F08D7" w:rsidRPr="008C313C" w:rsidRDefault="00FF08D7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 xml:space="preserve">4.2. </w:t>
      </w:r>
      <w:r w:rsidR="00553926" w:rsidRPr="008C313C">
        <w:rPr>
          <w:rFonts w:ascii="Times New Roman" w:hAnsi="Times New Roman" w:cs="Times New Roman"/>
          <w:sz w:val="26"/>
          <w:szCs w:val="26"/>
        </w:rPr>
        <w:t xml:space="preserve"> Н</w:t>
      </w:r>
      <w:r w:rsidRPr="008C313C">
        <w:rPr>
          <w:rFonts w:ascii="Times New Roman" w:hAnsi="Times New Roman" w:cs="Times New Roman"/>
          <w:sz w:val="26"/>
          <w:szCs w:val="26"/>
        </w:rPr>
        <w:t xml:space="preserve">едостача материальных запасов </w:t>
      </w:r>
      <w:r w:rsidR="00553926" w:rsidRPr="008C313C">
        <w:rPr>
          <w:rFonts w:ascii="Times New Roman" w:hAnsi="Times New Roman" w:cs="Times New Roman"/>
          <w:sz w:val="26"/>
          <w:szCs w:val="26"/>
        </w:rPr>
        <w:t>в пределах норм</w:t>
      </w:r>
      <w:r w:rsidRPr="008C313C">
        <w:rPr>
          <w:rFonts w:ascii="Times New Roman" w:hAnsi="Times New Roman" w:cs="Times New Roman"/>
          <w:sz w:val="26"/>
          <w:szCs w:val="26"/>
        </w:rPr>
        <w:t xml:space="preserve"> естественной убыли списываются на текущие расходы по средней стоимости.</w:t>
      </w:r>
    </w:p>
    <w:p w:rsidR="00D0554F" w:rsidRPr="008C313C" w:rsidRDefault="00D0554F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D2920" w:rsidRPr="008C313C" w:rsidRDefault="006C2810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 xml:space="preserve">4.2. </w:t>
      </w:r>
      <w:r w:rsidR="00FF08D7" w:rsidRPr="008C313C">
        <w:rPr>
          <w:rFonts w:ascii="Times New Roman" w:hAnsi="Times New Roman" w:cs="Times New Roman"/>
          <w:sz w:val="26"/>
          <w:szCs w:val="26"/>
        </w:rPr>
        <w:t xml:space="preserve"> </w:t>
      </w:r>
      <w:r w:rsidRPr="008C313C">
        <w:rPr>
          <w:rFonts w:ascii="Times New Roman" w:hAnsi="Times New Roman" w:cs="Times New Roman"/>
          <w:sz w:val="26"/>
          <w:szCs w:val="26"/>
        </w:rPr>
        <w:t>По всем недостачам и излишкам, пересортице инвентаризационная комиссия получает письменные объяснения ответственных лиц, что должно быть отражено</w:t>
      </w:r>
      <w:r w:rsidR="00FA13CC" w:rsidRPr="008C313C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Pr="008C313C">
        <w:rPr>
          <w:rFonts w:ascii="Times New Roman" w:hAnsi="Times New Roman" w:cs="Times New Roman"/>
          <w:sz w:val="26"/>
          <w:szCs w:val="26"/>
        </w:rPr>
        <w:t xml:space="preserve"> в инвентаризационных описях. На основании представленных объяснений </w:t>
      </w:r>
      <w:r w:rsidR="00FA13CC" w:rsidRPr="008C313C">
        <w:rPr>
          <w:rFonts w:ascii="Times New Roman" w:hAnsi="Times New Roman" w:cs="Times New Roman"/>
          <w:sz w:val="26"/>
          <w:szCs w:val="26"/>
        </w:rPr>
        <w:t xml:space="preserve">                                       </w:t>
      </w:r>
      <w:r w:rsidRPr="008C313C">
        <w:rPr>
          <w:rFonts w:ascii="Times New Roman" w:hAnsi="Times New Roman" w:cs="Times New Roman"/>
          <w:sz w:val="26"/>
          <w:szCs w:val="26"/>
        </w:rPr>
        <w:t xml:space="preserve">и материалов проверок инвентаризационная комиссия определяет причины и характер выявленных отклонений от данных учета. </w:t>
      </w:r>
    </w:p>
    <w:p w:rsidR="006C2810" w:rsidRPr="008C313C" w:rsidRDefault="006C2810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Выявленные расхождения подлежат отражению</w:t>
      </w:r>
      <w:r w:rsidR="006D2920" w:rsidRPr="008C313C">
        <w:rPr>
          <w:rFonts w:ascii="Times New Roman" w:hAnsi="Times New Roman" w:cs="Times New Roman"/>
          <w:sz w:val="26"/>
          <w:szCs w:val="26"/>
        </w:rPr>
        <w:t xml:space="preserve"> </w:t>
      </w:r>
      <w:r w:rsidRPr="008C313C">
        <w:rPr>
          <w:rFonts w:ascii="Times New Roman" w:hAnsi="Times New Roman" w:cs="Times New Roman"/>
          <w:sz w:val="26"/>
          <w:szCs w:val="26"/>
        </w:rPr>
        <w:t>в бухгалтерском учете, а при необходимости информация должна быть передана в  судебные органы.</w:t>
      </w:r>
    </w:p>
    <w:p w:rsidR="00AD46B3" w:rsidRPr="008C313C" w:rsidRDefault="00AD46B3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D46B3" w:rsidRPr="008C313C" w:rsidRDefault="00AD46B3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 xml:space="preserve">4.3. Выявленная пересортица подтверждается подробными письменными объяснениями ответственного лица о допущенной пересортице. </w:t>
      </w:r>
    </w:p>
    <w:p w:rsidR="00D0554F" w:rsidRPr="008C313C" w:rsidRDefault="00D0554F" w:rsidP="006C2810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C2810" w:rsidRPr="008C313C" w:rsidRDefault="006C2810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4.</w:t>
      </w:r>
      <w:r w:rsidR="00AD46B3" w:rsidRPr="008C313C">
        <w:rPr>
          <w:rFonts w:ascii="Times New Roman" w:hAnsi="Times New Roman" w:cs="Times New Roman"/>
          <w:sz w:val="26"/>
          <w:szCs w:val="26"/>
        </w:rPr>
        <w:t>4</w:t>
      </w:r>
      <w:r w:rsidRPr="008C313C">
        <w:rPr>
          <w:rFonts w:ascii="Times New Roman" w:hAnsi="Times New Roman" w:cs="Times New Roman"/>
          <w:sz w:val="26"/>
          <w:szCs w:val="26"/>
        </w:rPr>
        <w:t xml:space="preserve">. </w:t>
      </w:r>
      <w:r w:rsidR="00FF08D7" w:rsidRPr="008C313C">
        <w:rPr>
          <w:rFonts w:ascii="Times New Roman" w:hAnsi="Times New Roman" w:cs="Times New Roman"/>
          <w:sz w:val="26"/>
          <w:szCs w:val="26"/>
        </w:rPr>
        <w:t xml:space="preserve"> </w:t>
      </w:r>
      <w:r w:rsidRPr="008C313C">
        <w:rPr>
          <w:rFonts w:ascii="Times New Roman" w:hAnsi="Times New Roman" w:cs="Times New Roman"/>
          <w:sz w:val="26"/>
          <w:szCs w:val="26"/>
        </w:rPr>
        <w:t xml:space="preserve">По результатам инвентаризации </w:t>
      </w:r>
      <w:r w:rsidR="00470ED2" w:rsidRPr="008C313C">
        <w:rPr>
          <w:rFonts w:ascii="Times New Roman" w:hAnsi="Times New Roman" w:cs="Times New Roman"/>
          <w:sz w:val="26"/>
          <w:szCs w:val="26"/>
        </w:rPr>
        <w:t>член</w:t>
      </w:r>
      <w:r w:rsidRPr="008C313C">
        <w:rPr>
          <w:rFonts w:ascii="Times New Roman" w:hAnsi="Times New Roman" w:cs="Times New Roman"/>
          <w:sz w:val="26"/>
          <w:szCs w:val="26"/>
        </w:rPr>
        <w:t xml:space="preserve"> инвентаризационной комиссии готовит для руководителя предложения:</w:t>
      </w:r>
    </w:p>
    <w:p w:rsidR="006C2810" w:rsidRPr="008C313C" w:rsidRDefault="006C2810" w:rsidP="00B86904">
      <w:pPr>
        <w:pStyle w:val="ConsPlusNormal"/>
        <w:numPr>
          <w:ilvl w:val="0"/>
          <w:numId w:val="7"/>
        </w:numPr>
        <w:spacing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 xml:space="preserve">по отнесению недостач имущества, а также имущества, пришедшего </w:t>
      </w:r>
      <w:r w:rsidR="00FA13CC" w:rsidRPr="008C313C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Pr="008C313C">
        <w:rPr>
          <w:rFonts w:ascii="Times New Roman" w:hAnsi="Times New Roman" w:cs="Times New Roman"/>
          <w:sz w:val="26"/>
          <w:szCs w:val="26"/>
        </w:rPr>
        <w:t>в негодность, за счет виновных лиц либо по списанию;</w:t>
      </w:r>
    </w:p>
    <w:p w:rsidR="006C2810" w:rsidRPr="008C313C" w:rsidRDefault="006C2810" w:rsidP="00B86904">
      <w:pPr>
        <w:pStyle w:val="ConsPlusNormal"/>
        <w:numPr>
          <w:ilvl w:val="0"/>
          <w:numId w:val="7"/>
        </w:numPr>
        <w:spacing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оприходованию излишков;</w:t>
      </w:r>
    </w:p>
    <w:p w:rsidR="006C2810" w:rsidRPr="008C313C" w:rsidRDefault="006C2810" w:rsidP="00B86904">
      <w:pPr>
        <w:pStyle w:val="ConsPlusNormal"/>
        <w:numPr>
          <w:ilvl w:val="0"/>
          <w:numId w:val="7"/>
        </w:numPr>
        <w:spacing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оптимизации приема, хранения и отпуска материальных ценностей;</w:t>
      </w:r>
    </w:p>
    <w:p w:rsidR="006C2810" w:rsidRPr="008C313C" w:rsidRDefault="006C2810" w:rsidP="00B86904">
      <w:pPr>
        <w:pStyle w:val="ConsPlusNormal"/>
        <w:numPr>
          <w:ilvl w:val="0"/>
          <w:numId w:val="7"/>
        </w:numPr>
        <w:spacing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иные предложения.</w:t>
      </w:r>
    </w:p>
    <w:p w:rsidR="00D0554F" w:rsidRPr="008C313C" w:rsidRDefault="00D0554F" w:rsidP="006C2810">
      <w:pPr>
        <w:pStyle w:val="ConsPlusNormal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6C2810" w:rsidRPr="008C313C" w:rsidRDefault="006C2810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C313C">
        <w:rPr>
          <w:rFonts w:ascii="Times New Roman" w:hAnsi="Times New Roman" w:cs="Times New Roman"/>
          <w:sz w:val="26"/>
          <w:szCs w:val="26"/>
        </w:rPr>
        <w:t>4.</w:t>
      </w:r>
      <w:r w:rsidR="00AD46B3" w:rsidRPr="008C313C">
        <w:rPr>
          <w:rFonts w:ascii="Times New Roman" w:hAnsi="Times New Roman" w:cs="Times New Roman"/>
          <w:sz w:val="26"/>
          <w:szCs w:val="26"/>
        </w:rPr>
        <w:t>5</w:t>
      </w:r>
      <w:r w:rsidRPr="008C313C">
        <w:rPr>
          <w:rFonts w:ascii="Times New Roman" w:hAnsi="Times New Roman" w:cs="Times New Roman"/>
          <w:sz w:val="26"/>
          <w:szCs w:val="26"/>
        </w:rPr>
        <w:t xml:space="preserve">. На основании инвентаризационных описей комиссия составляет акт </w:t>
      </w:r>
      <w:r w:rsidR="00FA13CC" w:rsidRPr="008C313C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Pr="008C313C">
        <w:rPr>
          <w:rFonts w:ascii="Times New Roman" w:hAnsi="Times New Roman" w:cs="Times New Roman"/>
          <w:sz w:val="26"/>
          <w:szCs w:val="26"/>
        </w:rPr>
        <w:t xml:space="preserve">о результатах инвентаризации (ф. 0504835). При выявлении по результатам инвентаризации </w:t>
      </w:r>
      <w:r w:rsidR="006D2920" w:rsidRPr="008C313C">
        <w:rPr>
          <w:rFonts w:ascii="Times New Roman" w:hAnsi="Times New Roman" w:cs="Times New Roman"/>
          <w:sz w:val="26"/>
          <w:szCs w:val="26"/>
        </w:rPr>
        <w:t>расхождений к акту прилагается Ве</w:t>
      </w:r>
      <w:r w:rsidRPr="008C313C">
        <w:rPr>
          <w:rFonts w:ascii="Times New Roman" w:hAnsi="Times New Roman" w:cs="Times New Roman"/>
          <w:sz w:val="26"/>
          <w:szCs w:val="26"/>
        </w:rPr>
        <w:t xml:space="preserve">домость расхождений </w:t>
      </w:r>
      <w:r w:rsidR="00FA13CC" w:rsidRPr="008C313C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 w:rsidRPr="008C313C">
        <w:rPr>
          <w:rFonts w:ascii="Times New Roman" w:hAnsi="Times New Roman" w:cs="Times New Roman"/>
          <w:sz w:val="26"/>
          <w:szCs w:val="26"/>
        </w:rPr>
        <w:t>по результатам инвентаризации (ф. 0504092).</w:t>
      </w:r>
    </w:p>
    <w:p w:rsidR="006F7FBC" w:rsidRPr="008C313C" w:rsidRDefault="006F7FBC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47A33" w:rsidRPr="008C313C" w:rsidRDefault="00247A33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247A33" w:rsidRPr="008C313C" w:rsidRDefault="00247A33" w:rsidP="00293992">
      <w:pPr>
        <w:pStyle w:val="ConsPlusNormal"/>
        <w:spacing w:line="276" w:lineRule="auto"/>
        <w:ind w:left="-426" w:firstLine="426"/>
        <w:contextualSpacing/>
        <w:jc w:val="both"/>
        <w:rPr>
          <w:rFonts w:ascii="Times New Roman" w:hAnsi="Times New Roman" w:cs="Times New Roman"/>
          <w:sz w:val="26"/>
          <w:szCs w:val="26"/>
        </w:rPr>
        <w:sectPr w:rsidR="00247A33" w:rsidRPr="008C313C" w:rsidSect="00590400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AA4464" w:rsidRPr="008C313C" w:rsidRDefault="00AA4464" w:rsidP="00AA4464">
      <w:pPr>
        <w:widowControl w:val="0"/>
        <w:tabs>
          <w:tab w:val="left" w:pos="15425"/>
        </w:tabs>
        <w:spacing w:before="3" w:after="0" w:line="240" w:lineRule="auto"/>
        <w:ind w:right="-20" w:firstLine="1134"/>
        <w:jc w:val="right"/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</w:pPr>
      <w:r w:rsidRPr="008C313C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lastRenderedPageBreak/>
        <w:t>Приложение №1 к Порядку</w:t>
      </w:r>
    </w:p>
    <w:p w:rsidR="00AA4464" w:rsidRPr="008C313C" w:rsidRDefault="00AA4464" w:rsidP="00F12AE7">
      <w:pPr>
        <w:widowControl w:val="0"/>
        <w:tabs>
          <w:tab w:val="left" w:pos="15425"/>
        </w:tabs>
        <w:spacing w:before="3" w:after="0" w:line="240" w:lineRule="auto"/>
        <w:ind w:right="-20" w:firstLine="1134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p w:rsidR="00F12AE7" w:rsidRPr="008C313C" w:rsidRDefault="00F12AE7" w:rsidP="00F12AE7">
      <w:pPr>
        <w:widowControl w:val="0"/>
        <w:tabs>
          <w:tab w:val="left" w:pos="15425"/>
        </w:tabs>
        <w:spacing w:before="3" w:after="0" w:line="240" w:lineRule="auto"/>
        <w:ind w:right="-20" w:firstLine="1134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  <w:r w:rsidRPr="008C313C"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  <w:t>_________________________________________________________________________________________________________________________________________</w:t>
      </w:r>
    </w:p>
    <w:p w:rsidR="00F12AE7" w:rsidRPr="008C313C" w:rsidRDefault="00F12AE7" w:rsidP="00F12AE7">
      <w:pPr>
        <w:widowControl w:val="0"/>
        <w:tabs>
          <w:tab w:val="left" w:pos="15425"/>
        </w:tabs>
        <w:spacing w:before="3" w:after="0" w:line="240" w:lineRule="auto"/>
        <w:ind w:right="-20" w:firstLine="1134"/>
        <w:jc w:val="center"/>
        <w:rPr>
          <w:rFonts w:ascii="Times New Roman" w:eastAsia="Times New Roman" w:hAnsi="Times New Roman" w:cs="Times New Roman"/>
          <w:bCs/>
          <w:i/>
          <w:color w:val="000000"/>
          <w:w w:val="102"/>
          <w:lang w:eastAsia="ru-RU"/>
        </w:rPr>
      </w:pPr>
      <w:r w:rsidRPr="008C313C">
        <w:rPr>
          <w:rFonts w:ascii="Times New Roman" w:eastAsia="Times New Roman" w:hAnsi="Times New Roman" w:cs="Times New Roman"/>
          <w:bCs/>
          <w:i/>
          <w:color w:val="000000"/>
          <w:w w:val="102"/>
          <w:lang w:eastAsia="ru-RU"/>
        </w:rPr>
        <w:t>(Наименование учреждения)</w:t>
      </w:r>
    </w:p>
    <w:p w:rsidR="00F12AE7" w:rsidRPr="008C313C" w:rsidRDefault="00F12AE7" w:rsidP="00F12AE7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p w:rsidR="00F12AE7" w:rsidRPr="008C313C" w:rsidRDefault="00F12AE7" w:rsidP="00F12AE7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p w:rsidR="00F12AE7" w:rsidRPr="008C313C" w:rsidRDefault="00F12AE7" w:rsidP="00F12AE7">
      <w:pPr>
        <w:spacing w:after="99" w:line="240" w:lineRule="exact"/>
        <w:rPr>
          <w:rFonts w:ascii="Times New Roman" w:eastAsia="Times New Roman" w:hAnsi="Times New Roman" w:cs="Times New Roman"/>
          <w:w w:val="105"/>
          <w:sz w:val="24"/>
          <w:szCs w:val="24"/>
          <w:lang w:eastAsia="ru-RU"/>
        </w:rPr>
      </w:pPr>
    </w:p>
    <w:p w:rsidR="00F12AE7" w:rsidRPr="008C313C" w:rsidRDefault="00F12AE7" w:rsidP="00F12AE7">
      <w:pPr>
        <w:widowControl w:val="0"/>
        <w:spacing w:after="0" w:line="240" w:lineRule="auto"/>
        <w:ind w:left="7622" w:right="-20"/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</w:pPr>
      <w:r w:rsidRPr="008C313C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Опись</w:t>
      </w:r>
    </w:p>
    <w:p w:rsidR="00F12AE7" w:rsidRPr="008C313C" w:rsidRDefault="00F12AE7" w:rsidP="00F12AE7">
      <w:pPr>
        <w:widowControl w:val="0"/>
        <w:spacing w:before="30" w:after="0" w:line="240" w:lineRule="auto"/>
        <w:ind w:left="4422" w:right="-20"/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</w:pPr>
      <w:r w:rsidRPr="008C313C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т</w:t>
      </w:r>
      <w:r w:rsidRPr="008C313C">
        <w:rPr>
          <w:rFonts w:ascii="Times New Roman" w:eastAsia="Times New Roman" w:hAnsi="Times New Roman" w:cs="Times New Roman"/>
          <w:bCs/>
          <w:color w:val="000000"/>
          <w:spacing w:val="1"/>
          <w:w w:val="102"/>
          <w:sz w:val="24"/>
          <w:szCs w:val="24"/>
          <w:lang w:eastAsia="ru-RU"/>
        </w:rPr>
        <w:t>о</w:t>
      </w:r>
      <w:r w:rsidRPr="008C313C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в</w:t>
      </w:r>
      <w:r w:rsidRPr="008C313C">
        <w:rPr>
          <w:rFonts w:ascii="Times New Roman" w:eastAsia="Times New Roman" w:hAnsi="Times New Roman" w:cs="Times New Roman"/>
          <w:bCs/>
          <w:color w:val="000000"/>
          <w:spacing w:val="1"/>
          <w:w w:val="102"/>
          <w:sz w:val="24"/>
          <w:szCs w:val="24"/>
          <w:lang w:eastAsia="ru-RU"/>
        </w:rPr>
        <w:t>а</w:t>
      </w:r>
      <w:r w:rsidRPr="008C313C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рн</w:t>
      </w:r>
      <w:r w:rsidRPr="008C313C">
        <w:rPr>
          <w:rFonts w:ascii="Times New Roman" w:eastAsia="Times New Roman" w:hAnsi="Times New Roman" w:cs="Times New Roman"/>
          <w:bCs/>
          <w:color w:val="000000"/>
          <w:spacing w:val="1"/>
          <w:w w:val="102"/>
          <w:sz w:val="24"/>
          <w:szCs w:val="24"/>
          <w:lang w:eastAsia="ru-RU"/>
        </w:rPr>
        <w:t>о</w:t>
      </w:r>
      <w:r w:rsidRPr="008C313C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-мат</w:t>
      </w:r>
      <w:r w:rsidRPr="008C313C">
        <w:rPr>
          <w:rFonts w:ascii="Times New Roman" w:eastAsia="Times New Roman" w:hAnsi="Times New Roman" w:cs="Times New Roman"/>
          <w:bCs/>
          <w:color w:val="000000"/>
          <w:spacing w:val="1"/>
          <w:w w:val="102"/>
          <w:sz w:val="24"/>
          <w:szCs w:val="24"/>
          <w:lang w:eastAsia="ru-RU"/>
        </w:rPr>
        <w:t>е</w:t>
      </w:r>
      <w:r w:rsidRPr="008C313C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риа</w:t>
      </w:r>
      <w:r w:rsidRPr="008C313C">
        <w:rPr>
          <w:rFonts w:ascii="Times New Roman" w:eastAsia="Times New Roman" w:hAnsi="Times New Roman" w:cs="Times New Roman"/>
          <w:bCs/>
          <w:color w:val="000000"/>
          <w:spacing w:val="1"/>
          <w:w w:val="102"/>
          <w:sz w:val="24"/>
          <w:szCs w:val="24"/>
          <w:lang w:eastAsia="ru-RU"/>
        </w:rPr>
        <w:t>л</w:t>
      </w:r>
      <w:r w:rsidRPr="008C313C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ьных</w:t>
      </w:r>
      <w:r w:rsidRPr="008C313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8C313C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ценн</w:t>
      </w:r>
      <w:r w:rsidRPr="008C313C">
        <w:rPr>
          <w:rFonts w:ascii="Times New Roman" w:eastAsia="Times New Roman" w:hAnsi="Times New Roman" w:cs="Times New Roman"/>
          <w:bCs/>
          <w:color w:val="000000"/>
          <w:spacing w:val="1"/>
          <w:w w:val="102"/>
          <w:sz w:val="24"/>
          <w:szCs w:val="24"/>
          <w:lang w:eastAsia="ru-RU"/>
        </w:rPr>
        <w:t>о</w:t>
      </w:r>
      <w:r w:rsidRPr="008C313C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стей,</w:t>
      </w:r>
      <w:r w:rsidRPr="008C31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C313C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п</w:t>
      </w:r>
      <w:r w:rsidRPr="008C313C">
        <w:rPr>
          <w:rFonts w:ascii="Times New Roman" w:eastAsia="Times New Roman" w:hAnsi="Times New Roman" w:cs="Times New Roman"/>
          <w:bCs/>
          <w:color w:val="000000"/>
          <w:spacing w:val="1"/>
          <w:w w:val="102"/>
          <w:sz w:val="24"/>
          <w:szCs w:val="24"/>
          <w:lang w:eastAsia="ru-RU"/>
        </w:rPr>
        <w:t>о</w:t>
      </w:r>
      <w:r w:rsidRPr="008C313C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с</w:t>
      </w:r>
      <w:r w:rsidRPr="008C313C">
        <w:rPr>
          <w:rFonts w:ascii="Times New Roman" w:eastAsia="Times New Roman" w:hAnsi="Times New Roman" w:cs="Times New Roman"/>
          <w:bCs/>
          <w:color w:val="000000"/>
          <w:spacing w:val="1"/>
          <w:w w:val="102"/>
          <w:sz w:val="24"/>
          <w:szCs w:val="24"/>
          <w:lang w:eastAsia="ru-RU"/>
        </w:rPr>
        <w:t>ту</w:t>
      </w:r>
      <w:r w:rsidRPr="008C313C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пив</w:t>
      </w:r>
      <w:r w:rsidRPr="008C313C">
        <w:rPr>
          <w:rFonts w:ascii="Times New Roman" w:eastAsia="Times New Roman" w:hAnsi="Times New Roman" w:cs="Times New Roman"/>
          <w:bCs/>
          <w:color w:val="000000"/>
          <w:spacing w:val="-3"/>
          <w:w w:val="102"/>
          <w:sz w:val="24"/>
          <w:szCs w:val="24"/>
          <w:lang w:eastAsia="ru-RU"/>
        </w:rPr>
        <w:t>ш</w:t>
      </w:r>
      <w:r w:rsidRPr="008C313C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и</w:t>
      </w:r>
      <w:r w:rsidR="00AD46B3" w:rsidRPr="008C313C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е</w:t>
      </w:r>
      <w:r w:rsidRPr="008C313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 w:rsidRPr="008C313C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во</w:t>
      </w:r>
      <w:r w:rsidRPr="008C313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8C313C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время</w:t>
      </w:r>
      <w:r w:rsidRPr="008C31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C313C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инв</w:t>
      </w:r>
      <w:r w:rsidRPr="008C313C">
        <w:rPr>
          <w:rFonts w:ascii="Times New Roman" w:eastAsia="Times New Roman" w:hAnsi="Times New Roman" w:cs="Times New Roman"/>
          <w:bCs/>
          <w:color w:val="000000"/>
          <w:spacing w:val="1"/>
          <w:w w:val="102"/>
          <w:sz w:val="24"/>
          <w:szCs w:val="24"/>
          <w:lang w:eastAsia="ru-RU"/>
        </w:rPr>
        <w:t>е</w:t>
      </w:r>
      <w:r w:rsidRPr="008C313C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н</w:t>
      </w:r>
      <w:r w:rsidRPr="008C313C">
        <w:rPr>
          <w:rFonts w:ascii="Times New Roman" w:eastAsia="Times New Roman" w:hAnsi="Times New Roman" w:cs="Times New Roman"/>
          <w:bCs/>
          <w:color w:val="000000"/>
          <w:spacing w:val="1"/>
          <w:w w:val="102"/>
          <w:sz w:val="24"/>
          <w:szCs w:val="24"/>
          <w:lang w:eastAsia="ru-RU"/>
        </w:rPr>
        <w:t>та</w:t>
      </w:r>
      <w:r w:rsidRPr="008C313C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ризации</w:t>
      </w:r>
    </w:p>
    <w:p w:rsidR="00E53A47" w:rsidRPr="008C313C" w:rsidRDefault="00E53A47" w:rsidP="00E53A47">
      <w:pPr>
        <w:widowControl w:val="0"/>
        <w:spacing w:before="30" w:after="0" w:line="240" w:lineRule="auto"/>
        <w:ind w:left="4422" w:right="-20"/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</w:pPr>
      <w:r w:rsidRPr="008C313C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 xml:space="preserve">                      от «_____» ____________________20____г.</w:t>
      </w:r>
    </w:p>
    <w:p w:rsidR="00F12AE7" w:rsidRPr="008C313C" w:rsidRDefault="00F12AE7" w:rsidP="00E53A47">
      <w:pPr>
        <w:spacing w:after="21" w:line="240" w:lineRule="exact"/>
        <w:jc w:val="center"/>
        <w:rPr>
          <w:rFonts w:ascii="Times New Roman" w:eastAsia="Times New Roman" w:hAnsi="Times New Roman" w:cs="Times New Roman"/>
          <w:w w:val="102"/>
          <w:sz w:val="24"/>
          <w:szCs w:val="24"/>
          <w:lang w:eastAsia="ru-RU"/>
        </w:rPr>
      </w:pPr>
    </w:p>
    <w:tbl>
      <w:tblPr>
        <w:tblW w:w="159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7"/>
        <w:gridCol w:w="1519"/>
        <w:gridCol w:w="2808"/>
        <w:gridCol w:w="1108"/>
        <w:gridCol w:w="2741"/>
        <w:gridCol w:w="3972"/>
        <w:gridCol w:w="863"/>
        <w:gridCol w:w="1108"/>
        <w:gridCol w:w="1123"/>
      </w:tblGrid>
      <w:tr w:rsidR="00F12AE7" w:rsidRPr="008C313C" w:rsidTr="00B05D9D">
        <w:trPr>
          <w:cantSplit/>
          <w:trHeight w:hRule="exact" w:val="720"/>
        </w:trPr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2AE7" w:rsidRPr="008C313C" w:rsidRDefault="00F12AE7" w:rsidP="00B05D9D">
            <w:pPr>
              <w:widowControl w:val="0"/>
              <w:spacing w:after="0" w:line="240" w:lineRule="auto"/>
              <w:ind w:left="250" w:right="-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F12AE7" w:rsidRPr="008C313C" w:rsidRDefault="00F12AE7" w:rsidP="00B05D9D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   п</w:t>
            </w: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w w:val="101"/>
                <w:lang w:eastAsia="ru-RU"/>
              </w:rPr>
              <w:t>/</w:t>
            </w: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2AE7" w:rsidRPr="008C313C" w:rsidRDefault="00F12AE7" w:rsidP="00B05D9D">
            <w:pPr>
              <w:widowControl w:val="0"/>
              <w:spacing w:after="0" w:line="261" w:lineRule="auto"/>
              <w:ind w:left="75" w:right="3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</w:t>
            </w: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lang w:eastAsia="ru-RU"/>
              </w:rPr>
              <w:t>а</w:t>
            </w: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lang w:eastAsia="ru-RU"/>
              </w:rPr>
              <w:t>т</w:t>
            </w: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</w:t>
            </w:r>
            <w:r w:rsidRPr="008C31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поступл</w:t>
            </w: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lang w:eastAsia="ru-RU"/>
              </w:rPr>
              <w:t>е</w:t>
            </w: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ния</w:t>
            </w: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2AE7" w:rsidRPr="008C313C" w:rsidRDefault="00F12AE7" w:rsidP="00B05D9D">
            <w:pPr>
              <w:widowControl w:val="0"/>
              <w:spacing w:after="0" w:line="240" w:lineRule="auto"/>
              <w:ind w:left="339" w:right="-2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Наим</w:t>
            </w: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lang w:eastAsia="ru-RU"/>
              </w:rPr>
              <w:t>е</w:t>
            </w: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нование</w:t>
            </w:r>
            <w:r w:rsidRPr="008C313C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</w:t>
            </w: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поставщика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2AE7" w:rsidRPr="008C313C" w:rsidRDefault="00F12AE7" w:rsidP="00B05D9D">
            <w:pPr>
              <w:widowControl w:val="0"/>
              <w:spacing w:after="0" w:line="240" w:lineRule="auto"/>
              <w:ind w:left="368" w:right="-2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F12AE7" w:rsidRPr="008C313C" w:rsidRDefault="00F12AE7" w:rsidP="00B05D9D">
            <w:pPr>
              <w:widowControl w:val="0"/>
              <w:spacing w:after="0" w:line="240" w:lineRule="auto"/>
              <w:ind w:left="368" w:right="-2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</w:t>
            </w: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lang w:eastAsia="ru-RU"/>
              </w:rPr>
              <w:t>а</w:t>
            </w: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lang w:eastAsia="ru-RU"/>
              </w:rPr>
              <w:t>т</w:t>
            </w: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</w:t>
            </w: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2AE7" w:rsidRPr="008C313C" w:rsidRDefault="00F12AE7" w:rsidP="00B05D9D">
            <w:pPr>
              <w:widowControl w:val="0"/>
              <w:spacing w:after="0" w:line="240" w:lineRule="auto"/>
              <w:ind w:left="224" w:right="-2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</w:t>
            </w: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lang w:eastAsia="ru-RU"/>
              </w:rPr>
              <w:t>о</w:t>
            </w: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мер</w:t>
            </w:r>
            <w:r w:rsidRPr="008C31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при</w:t>
            </w: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lang w:eastAsia="ru-RU"/>
              </w:rPr>
              <w:t>х</w:t>
            </w: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одного</w:t>
            </w:r>
            <w:r w:rsidRPr="008C31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документа</w:t>
            </w:r>
          </w:p>
        </w:tc>
        <w:tc>
          <w:tcPr>
            <w:tcW w:w="3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2AE7" w:rsidRPr="008C313C" w:rsidRDefault="00F12AE7" w:rsidP="00B05D9D">
            <w:pPr>
              <w:widowControl w:val="0"/>
              <w:spacing w:after="0" w:line="240" w:lineRule="auto"/>
              <w:ind w:left="1131" w:right="-2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F12AE7" w:rsidRPr="008C313C" w:rsidRDefault="00F12AE7" w:rsidP="00B05D9D">
            <w:pPr>
              <w:widowControl w:val="0"/>
              <w:spacing w:after="0" w:line="240" w:lineRule="auto"/>
              <w:ind w:left="1131" w:right="-2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Наим</w:t>
            </w: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lang w:eastAsia="ru-RU"/>
              </w:rPr>
              <w:t>е</w:t>
            </w: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нование</w:t>
            </w:r>
            <w:r w:rsidRPr="008C313C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</w:t>
            </w: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lang w:eastAsia="ru-RU"/>
              </w:rPr>
              <w:t>тов</w:t>
            </w: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lang w:eastAsia="ru-RU"/>
              </w:rPr>
              <w:t>а</w:t>
            </w: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2AE7" w:rsidRPr="008C313C" w:rsidRDefault="00F12AE7" w:rsidP="00B05D9D">
            <w:pPr>
              <w:widowControl w:val="0"/>
              <w:spacing w:after="0" w:line="261" w:lineRule="auto"/>
              <w:ind w:left="65" w:right="2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F12AE7" w:rsidRPr="008C313C" w:rsidRDefault="00F12AE7" w:rsidP="00B05D9D">
            <w:pPr>
              <w:widowControl w:val="0"/>
              <w:spacing w:after="0" w:line="261" w:lineRule="auto"/>
              <w:ind w:left="65" w:right="2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Кол-во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714A" w:rsidRPr="008C313C" w:rsidRDefault="00F12AE7" w:rsidP="00B05D9D">
            <w:pPr>
              <w:widowControl w:val="0"/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Цена,  </w:t>
            </w:r>
          </w:p>
          <w:p w:rsidR="00F12AE7" w:rsidRPr="008C313C" w:rsidRDefault="00F12AE7" w:rsidP="00B05D9D">
            <w:pPr>
              <w:widowControl w:val="0"/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руб.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8714A" w:rsidRPr="008C313C" w:rsidRDefault="00A8714A" w:rsidP="00A8714A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F12AE7"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Сумма, </w:t>
            </w:r>
          </w:p>
          <w:p w:rsidR="00F12AE7" w:rsidRPr="008C313C" w:rsidRDefault="00A8714A" w:rsidP="00A8714A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    </w:t>
            </w:r>
            <w:r w:rsidR="00F12AE7"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руб.</w:t>
            </w:r>
          </w:p>
        </w:tc>
      </w:tr>
      <w:tr w:rsidR="00F12AE7" w:rsidRPr="008C313C" w:rsidTr="00B05D9D">
        <w:trPr>
          <w:cantSplit/>
          <w:trHeight w:hRule="exact" w:val="259"/>
        </w:trPr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2AE7" w:rsidRPr="008C313C" w:rsidRDefault="00F12AE7" w:rsidP="00B05D9D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2AE7" w:rsidRPr="008C313C" w:rsidRDefault="00F12AE7" w:rsidP="00B05D9D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2AE7" w:rsidRPr="008C313C" w:rsidRDefault="00F12AE7" w:rsidP="00B05D9D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2AE7" w:rsidRPr="008C313C" w:rsidRDefault="00F12AE7" w:rsidP="00B05D9D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2AE7" w:rsidRPr="008C313C" w:rsidRDefault="00F12AE7" w:rsidP="00B05D9D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3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2AE7" w:rsidRPr="008C313C" w:rsidRDefault="00F12AE7" w:rsidP="00B05D9D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2AE7" w:rsidRPr="008C313C" w:rsidRDefault="00F12AE7" w:rsidP="00B05D9D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2AE7" w:rsidRPr="008C313C" w:rsidRDefault="00F12AE7" w:rsidP="00B05D9D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2AE7" w:rsidRPr="008C313C" w:rsidRDefault="00F12AE7" w:rsidP="00B05D9D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</w:tr>
      <w:tr w:rsidR="00F12AE7" w:rsidRPr="008C313C" w:rsidTr="00B05D9D">
        <w:trPr>
          <w:cantSplit/>
          <w:trHeight w:hRule="exact" w:val="259"/>
        </w:trPr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2AE7" w:rsidRPr="008C313C" w:rsidRDefault="00F12AE7" w:rsidP="00B05D9D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2AE7" w:rsidRPr="008C313C" w:rsidRDefault="00F12AE7" w:rsidP="00B05D9D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2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2AE7" w:rsidRPr="008C313C" w:rsidRDefault="00F12AE7" w:rsidP="00B05D9D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2AE7" w:rsidRPr="008C313C" w:rsidRDefault="00F12AE7" w:rsidP="00B05D9D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2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2AE7" w:rsidRPr="008C313C" w:rsidRDefault="00F12AE7" w:rsidP="00B05D9D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3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2AE7" w:rsidRPr="008C313C" w:rsidRDefault="00F12AE7" w:rsidP="00B05D9D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2AE7" w:rsidRPr="008C313C" w:rsidRDefault="00F12AE7" w:rsidP="00B05D9D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2AE7" w:rsidRPr="008C313C" w:rsidRDefault="00F12AE7" w:rsidP="00B05D9D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12AE7" w:rsidRPr="008C313C" w:rsidRDefault="00F12AE7" w:rsidP="00B05D9D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</w:tr>
    </w:tbl>
    <w:p w:rsidR="00A8714A" w:rsidRPr="008C313C" w:rsidRDefault="00A8714A" w:rsidP="00A8714A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  <w:r w:rsidRPr="008C313C"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ИТОГО:</w:t>
      </w:r>
    </w:p>
    <w:p w:rsidR="00F12AE7" w:rsidRPr="008C313C" w:rsidRDefault="00F12AE7" w:rsidP="00F12AE7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w w:val="102"/>
          <w:sz w:val="20"/>
          <w:szCs w:val="20"/>
          <w:lang w:eastAsia="ru-RU"/>
        </w:rPr>
      </w:pPr>
    </w:p>
    <w:p w:rsidR="00EE6A43" w:rsidRPr="008C313C" w:rsidRDefault="00EE6A43" w:rsidP="00EE6A43">
      <w:pPr>
        <w:shd w:val="clear" w:color="auto" w:fill="FFFFFF"/>
        <w:spacing w:after="0" w:line="240" w:lineRule="auto"/>
        <w:ind w:left="-142" w:right="8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E6A43" w:rsidRPr="008C313C" w:rsidRDefault="00EE6A43" w:rsidP="00EE6A43">
      <w:pPr>
        <w:shd w:val="clear" w:color="auto" w:fill="FFFFFF"/>
        <w:spacing w:after="0" w:line="240" w:lineRule="auto"/>
        <w:ind w:left="-142" w:right="85"/>
        <w:contextualSpacing/>
        <w:jc w:val="both"/>
        <w:rPr>
          <w:rFonts w:ascii="Times New Roman" w:eastAsia="Calibri" w:hAnsi="Times New Roman" w:cs="Times New Roman"/>
        </w:rPr>
      </w:pPr>
      <w:r w:rsidRPr="008C313C">
        <w:rPr>
          <w:rFonts w:ascii="Times New Roman" w:eastAsia="Calibri" w:hAnsi="Times New Roman" w:cs="Times New Roman"/>
          <w:sz w:val="24"/>
          <w:szCs w:val="24"/>
        </w:rPr>
        <w:t>Председатель комиссии:</w:t>
      </w:r>
      <w:r w:rsidRPr="008C313C">
        <w:rPr>
          <w:rFonts w:ascii="Times New Roman" w:eastAsia="Calibri" w:hAnsi="Times New Roman" w:cs="Times New Roman"/>
        </w:rPr>
        <w:t xml:space="preserve">         _______________   ____________ ____________________</w:t>
      </w:r>
    </w:p>
    <w:p w:rsidR="00EE6A43" w:rsidRPr="008C313C" w:rsidRDefault="00EE6A43" w:rsidP="00EE6A43">
      <w:pPr>
        <w:shd w:val="clear" w:color="auto" w:fill="FFFFFF"/>
        <w:spacing w:after="0" w:line="240" w:lineRule="auto"/>
        <w:ind w:left="142" w:right="85"/>
        <w:contextualSpacing/>
        <w:jc w:val="both"/>
        <w:rPr>
          <w:rFonts w:ascii="Times New Roman" w:eastAsia="Calibri" w:hAnsi="Times New Roman" w:cs="Times New Roman"/>
          <w:i/>
        </w:rPr>
      </w:pPr>
      <w:r w:rsidRPr="008C313C">
        <w:rPr>
          <w:rFonts w:ascii="Times New Roman" w:eastAsia="Calibri" w:hAnsi="Times New Roman" w:cs="Times New Roman"/>
        </w:rPr>
        <w:t xml:space="preserve">                                                   </w:t>
      </w:r>
      <w:r w:rsidRPr="008C313C">
        <w:rPr>
          <w:rFonts w:ascii="Times New Roman" w:eastAsia="Calibri" w:hAnsi="Times New Roman" w:cs="Times New Roman"/>
          <w:i/>
        </w:rPr>
        <w:t>(должность)        (подпись)     (расшифровка подписи)</w:t>
      </w:r>
    </w:p>
    <w:p w:rsidR="00EE6A43" w:rsidRPr="008C313C" w:rsidRDefault="00EE6A43" w:rsidP="00EE6A43">
      <w:pPr>
        <w:shd w:val="clear" w:color="auto" w:fill="FFFFFF"/>
        <w:spacing w:after="0" w:line="240" w:lineRule="auto"/>
        <w:ind w:left="142" w:right="85"/>
        <w:contextualSpacing/>
        <w:jc w:val="both"/>
        <w:rPr>
          <w:rFonts w:ascii="Times New Roman" w:eastAsia="Calibri" w:hAnsi="Times New Roman" w:cs="Times New Roman"/>
          <w:i/>
        </w:rPr>
      </w:pPr>
    </w:p>
    <w:p w:rsidR="00EE6A43" w:rsidRPr="008C313C" w:rsidRDefault="00EE6A43" w:rsidP="00EE6A43">
      <w:pPr>
        <w:shd w:val="clear" w:color="auto" w:fill="FFFFFF"/>
        <w:spacing w:after="0" w:line="240" w:lineRule="auto"/>
        <w:ind w:left="-142" w:right="85"/>
        <w:contextualSpacing/>
        <w:jc w:val="both"/>
        <w:rPr>
          <w:rFonts w:ascii="Times New Roman" w:eastAsia="Calibri" w:hAnsi="Times New Roman" w:cs="Times New Roman"/>
        </w:rPr>
      </w:pPr>
      <w:r w:rsidRPr="008C313C">
        <w:rPr>
          <w:rFonts w:ascii="Times New Roman" w:eastAsia="Calibri" w:hAnsi="Times New Roman" w:cs="Times New Roman"/>
          <w:sz w:val="24"/>
          <w:szCs w:val="24"/>
        </w:rPr>
        <w:t>Члены комиссии:</w:t>
      </w:r>
      <w:r w:rsidRPr="008C313C">
        <w:rPr>
          <w:rFonts w:ascii="Times New Roman" w:eastAsia="Calibri" w:hAnsi="Times New Roman" w:cs="Times New Roman"/>
        </w:rPr>
        <w:t xml:space="preserve">                     _______________   ____________ ____________________</w:t>
      </w:r>
    </w:p>
    <w:p w:rsidR="00EE6A43" w:rsidRPr="008C313C" w:rsidRDefault="00EE6A43" w:rsidP="00EE6A43">
      <w:pPr>
        <w:shd w:val="clear" w:color="auto" w:fill="FFFFFF"/>
        <w:spacing w:after="0" w:line="240" w:lineRule="auto"/>
        <w:ind w:left="142" w:right="85"/>
        <w:contextualSpacing/>
        <w:jc w:val="both"/>
        <w:rPr>
          <w:rFonts w:ascii="Times New Roman" w:eastAsia="Calibri" w:hAnsi="Times New Roman" w:cs="Times New Roman"/>
          <w:i/>
        </w:rPr>
      </w:pPr>
      <w:r w:rsidRPr="008C313C">
        <w:rPr>
          <w:rFonts w:ascii="Times New Roman" w:eastAsia="Calibri" w:hAnsi="Times New Roman" w:cs="Times New Roman"/>
          <w:i/>
        </w:rPr>
        <w:t xml:space="preserve">                                                   (должность)        (подпись)     (расшифровка подписи)</w:t>
      </w:r>
    </w:p>
    <w:p w:rsidR="00F12AE7" w:rsidRPr="008C313C" w:rsidRDefault="00F12AE7" w:rsidP="00F12AE7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p w:rsidR="00AA4464" w:rsidRPr="008C313C" w:rsidRDefault="00AA4464" w:rsidP="00F12AE7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p w:rsidR="00AA4464" w:rsidRPr="008C313C" w:rsidRDefault="00AA4464" w:rsidP="00F12AE7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p w:rsidR="00AA4464" w:rsidRPr="008C313C" w:rsidRDefault="00AA4464" w:rsidP="00F12AE7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p w:rsidR="00AA4464" w:rsidRPr="008C313C" w:rsidRDefault="00AA4464" w:rsidP="00F12AE7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p w:rsidR="00AA4464" w:rsidRPr="008C313C" w:rsidRDefault="00AA4464" w:rsidP="00F12AE7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p w:rsidR="00AA4464" w:rsidRPr="008C313C" w:rsidRDefault="00AA4464" w:rsidP="00F12AE7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p w:rsidR="00AA4464" w:rsidRPr="008C313C" w:rsidRDefault="00AA4464" w:rsidP="00F12AE7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p w:rsidR="00AA4464" w:rsidRPr="008C313C" w:rsidRDefault="00AA4464" w:rsidP="00F12AE7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p w:rsidR="00AA4464" w:rsidRPr="008C313C" w:rsidRDefault="00AA4464" w:rsidP="00F12AE7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p w:rsidR="00AA4464" w:rsidRPr="008C313C" w:rsidRDefault="00AA4464" w:rsidP="00F12AE7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p w:rsidR="00AA4464" w:rsidRPr="008C313C" w:rsidRDefault="00AA4464" w:rsidP="00F12AE7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p w:rsidR="00AA4464" w:rsidRPr="008C313C" w:rsidRDefault="00AA4464" w:rsidP="00F12AE7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p w:rsidR="006D2920" w:rsidRPr="008C313C" w:rsidRDefault="006D2920" w:rsidP="00AA4464">
      <w:pPr>
        <w:widowControl w:val="0"/>
        <w:tabs>
          <w:tab w:val="left" w:pos="15425"/>
        </w:tabs>
        <w:spacing w:before="3" w:after="0" w:line="240" w:lineRule="auto"/>
        <w:ind w:right="-20"/>
        <w:jc w:val="right"/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</w:pPr>
    </w:p>
    <w:p w:rsidR="006D2920" w:rsidRPr="008C313C" w:rsidRDefault="006D2920" w:rsidP="00AA4464">
      <w:pPr>
        <w:widowControl w:val="0"/>
        <w:tabs>
          <w:tab w:val="left" w:pos="15425"/>
        </w:tabs>
        <w:spacing w:before="3" w:after="0" w:line="240" w:lineRule="auto"/>
        <w:ind w:right="-20"/>
        <w:jc w:val="right"/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</w:pPr>
    </w:p>
    <w:p w:rsidR="00AA4464" w:rsidRPr="008C313C" w:rsidRDefault="00AA4464" w:rsidP="00AA4464">
      <w:pPr>
        <w:widowControl w:val="0"/>
        <w:tabs>
          <w:tab w:val="left" w:pos="15425"/>
        </w:tabs>
        <w:spacing w:before="3" w:after="0" w:line="240" w:lineRule="auto"/>
        <w:ind w:right="-20"/>
        <w:jc w:val="right"/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</w:pPr>
      <w:r w:rsidRPr="008C313C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lastRenderedPageBreak/>
        <w:t>Приложение №2 к Порядку</w:t>
      </w:r>
    </w:p>
    <w:p w:rsidR="00AA4464" w:rsidRPr="008C313C" w:rsidRDefault="00AA4464" w:rsidP="00AA4464">
      <w:pPr>
        <w:widowControl w:val="0"/>
        <w:tabs>
          <w:tab w:val="left" w:pos="15425"/>
        </w:tabs>
        <w:spacing w:before="3" w:after="0" w:line="240" w:lineRule="auto"/>
        <w:ind w:right="-20"/>
        <w:jc w:val="right"/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</w:pPr>
    </w:p>
    <w:p w:rsidR="00AA4464" w:rsidRPr="008C313C" w:rsidRDefault="00AA4464" w:rsidP="00F12AE7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p w:rsidR="00AA4464" w:rsidRPr="008C313C" w:rsidRDefault="00AA4464" w:rsidP="00F12AE7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p w:rsidR="00AA4464" w:rsidRPr="008C313C" w:rsidRDefault="00AA4464" w:rsidP="00AA4464">
      <w:pPr>
        <w:widowControl w:val="0"/>
        <w:tabs>
          <w:tab w:val="left" w:pos="15425"/>
        </w:tabs>
        <w:spacing w:before="3" w:after="0" w:line="240" w:lineRule="auto"/>
        <w:ind w:right="-20" w:firstLine="1134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  <w:r w:rsidRPr="008C313C"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  <w:t>_________________________________________________________________________________________________________________________________________</w:t>
      </w:r>
    </w:p>
    <w:p w:rsidR="00AA4464" w:rsidRPr="008C313C" w:rsidRDefault="00AA4464" w:rsidP="00AA4464">
      <w:pPr>
        <w:widowControl w:val="0"/>
        <w:tabs>
          <w:tab w:val="left" w:pos="15425"/>
        </w:tabs>
        <w:spacing w:before="3" w:after="0" w:line="240" w:lineRule="auto"/>
        <w:ind w:right="-20" w:firstLine="1134"/>
        <w:jc w:val="center"/>
        <w:rPr>
          <w:rFonts w:ascii="Times New Roman" w:eastAsia="Times New Roman" w:hAnsi="Times New Roman" w:cs="Times New Roman"/>
          <w:bCs/>
          <w:i/>
          <w:color w:val="000000"/>
          <w:w w:val="102"/>
          <w:lang w:eastAsia="ru-RU"/>
        </w:rPr>
      </w:pPr>
      <w:r w:rsidRPr="008C313C">
        <w:rPr>
          <w:rFonts w:ascii="Times New Roman" w:eastAsia="Times New Roman" w:hAnsi="Times New Roman" w:cs="Times New Roman"/>
          <w:bCs/>
          <w:i/>
          <w:color w:val="000000"/>
          <w:w w:val="102"/>
          <w:lang w:eastAsia="ru-RU"/>
        </w:rPr>
        <w:t>(Наименование учреждения)</w:t>
      </w:r>
    </w:p>
    <w:p w:rsidR="00AA4464" w:rsidRPr="008C313C" w:rsidRDefault="00AA4464" w:rsidP="00AA4464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p w:rsidR="00AA4464" w:rsidRPr="008C313C" w:rsidRDefault="00AA4464" w:rsidP="00AA4464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p w:rsidR="00AA4464" w:rsidRPr="008C313C" w:rsidRDefault="00AA4464" w:rsidP="00AA4464">
      <w:pPr>
        <w:widowControl w:val="0"/>
        <w:spacing w:after="0" w:line="240" w:lineRule="auto"/>
        <w:ind w:left="7622" w:right="-20"/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</w:pPr>
      <w:r w:rsidRPr="008C313C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Опись</w:t>
      </w:r>
    </w:p>
    <w:p w:rsidR="00AA4464" w:rsidRPr="008C313C" w:rsidRDefault="00AA4464" w:rsidP="00AA4464">
      <w:pPr>
        <w:widowControl w:val="0"/>
        <w:spacing w:before="30" w:after="0" w:line="240" w:lineRule="auto"/>
        <w:ind w:left="4422" w:right="-20"/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</w:pPr>
      <w:r w:rsidRPr="008C313C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т</w:t>
      </w:r>
      <w:r w:rsidRPr="008C313C">
        <w:rPr>
          <w:rFonts w:ascii="Times New Roman" w:eastAsia="Times New Roman" w:hAnsi="Times New Roman" w:cs="Times New Roman"/>
          <w:bCs/>
          <w:color w:val="000000"/>
          <w:spacing w:val="1"/>
          <w:w w:val="102"/>
          <w:sz w:val="24"/>
          <w:szCs w:val="24"/>
          <w:lang w:eastAsia="ru-RU"/>
        </w:rPr>
        <w:t>о</w:t>
      </w:r>
      <w:r w:rsidRPr="008C313C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в</w:t>
      </w:r>
      <w:r w:rsidRPr="008C313C">
        <w:rPr>
          <w:rFonts w:ascii="Times New Roman" w:eastAsia="Times New Roman" w:hAnsi="Times New Roman" w:cs="Times New Roman"/>
          <w:bCs/>
          <w:color w:val="000000"/>
          <w:spacing w:val="1"/>
          <w:w w:val="102"/>
          <w:sz w:val="24"/>
          <w:szCs w:val="24"/>
          <w:lang w:eastAsia="ru-RU"/>
        </w:rPr>
        <w:t>а</w:t>
      </w:r>
      <w:r w:rsidRPr="008C313C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рн</w:t>
      </w:r>
      <w:r w:rsidRPr="008C313C">
        <w:rPr>
          <w:rFonts w:ascii="Times New Roman" w:eastAsia="Times New Roman" w:hAnsi="Times New Roman" w:cs="Times New Roman"/>
          <w:bCs/>
          <w:color w:val="000000"/>
          <w:spacing w:val="1"/>
          <w:w w:val="102"/>
          <w:sz w:val="24"/>
          <w:szCs w:val="24"/>
          <w:lang w:eastAsia="ru-RU"/>
        </w:rPr>
        <w:t>о</w:t>
      </w:r>
      <w:r w:rsidRPr="008C313C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-мат</w:t>
      </w:r>
      <w:r w:rsidRPr="008C313C">
        <w:rPr>
          <w:rFonts w:ascii="Times New Roman" w:eastAsia="Times New Roman" w:hAnsi="Times New Roman" w:cs="Times New Roman"/>
          <w:bCs/>
          <w:color w:val="000000"/>
          <w:spacing w:val="1"/>
          <w:w w:val="102"/>
          <w:sz w:val="24"/>
          <w:szCs w:val="24"/>
          <w:lang w:eastAsia="ru-RU"/>
        </w:rPr>
        <w:t>е</w:t>
      </w:r>
      <w:r w:rsidRPr="008C313C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риа</w:t>
      </w:r>
      <w:r w:rsidRPr="008C313C">
        <w:rPr>
          <w:rFonts w:ascii="Times New Roman" w:eastAsia="Times New Roman" w:hAnsi="Times New Roman" w:cs="Times New Roman"/>
          <w:bCs/>
          <w:color w:val="000000"/>
          <w:spacing w:val="1"/>
          <w:w w:val="102"/>
          <w:sz w:val="24"/>
          <w:szCs w:val="24"/>
          <w:lang w:eastAsia="ru-RU"/>
        </w:rPr>
        <w:t>л</w:t>
      </w:r>
      <w:r w:rsidRPr="008C313C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ьных</w:t>
      </w:r>
      <w:r w:rsidRPr="008C313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8C313C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ценн</w:t>
      </w:r>
      <w:r w:rsidRPr="008C313C">
        <w:rPr>
          <w:rFonts w:ascii="Times New Roman" w:eastAsia="Times New Roman" w:hAnsi="Times New Roman" w:cs="Times New Roman"/>
          <w:bCs/>
          <w:color w:val="000000"/>
          <w:spacing w:val="1"/>
          <w:w w:val="102"/>
          <w:sz w:val="24"/>
          <w:szCs w:val="24"/>
          <w:lang w:eastAsia="ru-RU"/>
        </w:rPr>
        <w:t>о</w:t>
      </w:r>
      <w:r w:rsidRPr="008C313C">
        <w:rPr>
          <w:rFonts w:ascii="Times New Roman" w:eastAsia="Times New Roman" w:hAnsi="Times New Roman" w:cs="Times New Roman"/>
          <w:bCs/>
          <w:color w:val="000000"/>
          <w:w w:val="102"/>
          <w:sz w:val="24"/>
          <w:szCs w:val="24"/>
          <w:lang w:eastAsia="ru-RU"/>
        </w:rPr>
        <w:t>стей,</w:t>
      </w:r>
      <w:r w:rsidRPr="008C31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6258C" w:rsidRPr="008C313C">
        <w:rPr>
          <w:rFonts w:ascii="Times New Roman" w:hAnsi="Times New Roman" w:cs="Times New Roman"/>
          <w:sz w:val="24"/>
          <w:szCs w:val="24"/>
        </w:rPr>
        <w:t>отпущенные во время инвентаризации</w:t>
      </w:r>
    </w:p>
    <w:p w:rsidR="00AA4464" w:rsidRPr="008C313C" w:rsidRDefault="00E53A47" w:rsidP="00AA4464">
      <w:pPr>
        <w:spacing w:after="21" w:line="240" w:lineRule="exact"/>
        <w:rPr>
          <w:rFonts w:ascii="Times New Roman" w:eastAsia="Times New Roman" w:hAnsi="Times New Roman" w:cs="Times New Roman"/>
          <w:w w:val="102"/>
          <w:sz w:val="24"/>
          <w:szCs w:val="24"/>
          <w:lang w:eastAsia="ru-RU"/>
        </w:rPr>
      </w:pPr>
      <w:r w:rsidRPr="008C313C">
        <w:rPr>
          <w:rFonts w:ascii="Times New Roman" w:eastAsia="Times New Roman" w:hAnsi="Times New Roman" w:cs="Times New Roman"/>
          <w:w w:val="102"/>
          <w:sz w:val="24"/>
          <w:szCs w:val="24"/>
          <w:lang w:eastAsia="ru-RU"/>
        </w:rPr>
        <w:t xml:space="preserve">                                                                                                от «_____» ____________________20____г.</w:t>
      </w:r>
    </w:p>
    <w:p w:rsidR="00E53A47" w:rsidRPr="008C313C" w:rsidRDefault="00E53A47" w:rsidP="00AA4464">
      <w:pPr>
        <w:spacing w:after="21" w:line="240" w:lineRule="exact"/>
        <w:rPr>
          <w:rFonts w:ascii="Times New Roman" w:eastAsia="Times New Roman" w:hAnsi="Times New Roman" w:cs="Times New Roman"/>
          <w:w w:val="102"/>
          <w:sz w:val="24"/>
          <w:szCs w:val="24"/>
          <w:lang w:eastAsia="ru-RU"/>
        </w:rPr>
      </w:pPr>
    </w:p>
    <w:tbl>
      <w:tblPr>
        <w:tblW w:w="14750" w:type="dxa"/>
        <w:tblInd w:w="5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7"/>
        <w:gridCol w:w="2268"/>
        <w:gridCol w:w="3260"/>
        <w:gridCol w:w="4536"/>
        <w:gridCol w:w="992"/>
        <w:gridCol w:w="1108"/>
        <w:gridCol w:w="1869"/>
      </w:tblGrid>
      <w:tr w:rsidR="00E53A47" w:rsidRPr="008C313C" w:rsidTr="00051A1D">
        <w:trPr>
          <w:cantSplit/>
          <w:trHeight w:hRule="exact" w:val="720"/>
        </w:trPr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53A47" w:rsidRPr="008C313C" w:rsidRDefault="00E53A47" w:rsidP="00B05D9D">
            <w:pPr>
              <w:widowControl w:val="0"/>
              <w:spacing w:after="0" w:line="240" w:lineRule="auto"/>
              <w:ind w:left="250" w:right="-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E53A47" w:rsidRPr="008C313C" w:rsidRDefault="00E53A47" w:rsidP="00B05D9D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   п</w:t>
            </w: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w w:val="101"/>
                <w:lang w:eastAsia="ru-RU"/>
              </w:rPr>
              <w:t>/</w:t>
            </w: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53A47" w:rsidRPr="008C313C" w:rsidRDefault="00E53A47" w:rsidP="00B05D9D">
            <w:pPr>
              <w:widowControl w:val="0"/>
              <w:spacing w:after="0" w:line="240" w:lineRule="auto"/>
              <w:ind w:left="368" w:right="-2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E53A47" w:rsidRPr="008C313C" w:rsidRDefault="00E53A47" w:rsidP="00B05D9D">
            <w:pPr>
              <w:widowControl w:val="0"/>
              <w:spacing w:after="0" w:line="240" w:lineRule="auto"/>
              <w:ind w:left="368" w:right="-2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</w:t>
            </w: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lang w:eastAsia="ru-RU"/>
              </w:rPr>
              <w:t>а</w:t>
            </w: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lang w:eastAsia="ru-RU"/>
              </w:rPr>
              <w:t>т</w:t>
            </w: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</w:t>
            </w:r>
            <w:r w:rsidR="00051A1D"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выбытия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1A1D" w:rsidRPr="008C313C" w:rsidRDefault="00051A1D" w:rsidP="00051A1D">
            <w:pPr>
              <w:widowControl w:val="0"/>
              <w:spacing w:after="0" w:line="240" w:lineRule="auto"/>
              <w:ind w:left="224" w:right="-2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E53A47" w:rsidRPr="008C313C" w:rsidRDefault="00E53A47" w:rsidP="00051A1D">
            <w:pPr>
              <w:widowControl w:val="0"/>
              <w:spacing w:after="0" w:line="240" w:lineRule="auto"/>
              <w:ind w:left="224" w:right="-2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</w:t>
            </w: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lang w:eastAsia="ru-RU"/>
              </w:rPr>
              <w:t>о</w:t>
            </w: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мер</w:t>
            </w:r>
            <w:r w:rsidRPr="008C31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документа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53A47" w:rsidRPr="008C313C" w:rsidRDefault="00E53A47" w:rsidP="00B05D9D">
            <w:pPr>
              <w:widowControl w:val="0"/>
              <w:spacing w:after="0" w:line="240" w:lineRule="auto"/>
              <w:ind w:left="1131" w:right="-2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E53A47" w:rsidRPr="008C313C" w:rsidRDefault="00E53A47" w:rsidP="00B05D9D">
            <w:pPr>
              <w:widowControl w:val="0"/>
              <w:spacing w:after="0" w:line="240" w:lineRule="auto"/>
              <w:ind w:left="1131" w:right="-2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Наим</w:t>
            </w: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lang w:eastAsia="ru-RU"/>
              </w:rPr>
              <w:t>е</w:t>
            </w: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нование</w:t>
            </w:r>
            <w:r w:rsidRPr="008C313C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</w:t>
            </w: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lang w:eastAsia="ru-RU"/>
              </w:rPr>
              <w:t>тов</w:t>
            </w: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lang w:eastAsia="ru-RU"/>
              </w:rPr>
              <w:t>а</w:t>
            </w: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53A47" w:rsidRPr="008C313C" w:rsidRDefault="00E53A47" w:rsidP="00B05D9D">
            <w:pPr>
              <w:widowControl w:val="0"/>
              <w:spacing w:after="0" w:line="261" w:lineRule="auto"/>
              <w:ind w:left="65" w:right="2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:rsidR="00E53A47" w:rsidRPr="008C313C" w:rsidRDefault="00E53A47" w:rsidP="00B05D9D">
            <w:pPr>
              <w:widowControl w:val="0"/>
              <w:spacing w:after="0" w:line="261" w:lineRule="auto"/>
              <w:ind w:left="65" w:right="2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Кол-во</w:t>
            </w: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53A47" w:rsidRPr="008C313C" w:rsidRDefault="00E53A47" w:rsidP="00B05D9D">
            <w:pPr>
              <w:widowControl w:val="0"/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Цена,  </w:t>
            </w:r>
          </w:p>
          <w:p w:rsidR="00E53A47" w:rsidRPr="008C313C" w:rsidRDefault="00E53A47" w:rsidP="00B05D9D">
            <w:pPr>
              <w:widowControl w:val="0"/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руб.</w:t>
            </w: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53A47" w:rsidRPr="008C313C" w:rsidRDefault="00E53A47" w:rsidP="00051A1D">
            <w:pPr>
              <w:widowControl w:val="0"/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Сумма,</w:t>
            </w:r>
          </w:p>
          <w:p w:rsidR="00E53A47" w:rsidRPr="008C313C" w:rsidRDefault="00E53A47" w:rsidP="00051A1D">
            <w:pPr>
              <w:widowControl w:val="0"/>
              <w:spacing w:after="0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C313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руб.</w:t>
            </w:r>
          </w:p>
        </w:tc>
      </w:tr>
      <w:tr w:rsidR="00E53A47" w:rsidRPr="008C313C" w:rsidTr="00051A1D">
        <w:trPr>
          <w:cantSplit/>
          <w:trHeight w:hRule="exact" w:val="259"/>
        </w:trPr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53A47" w:rsidRPr="008C313C" w:rsidRDefault="00E53A47" w:rsidP="00B05D9D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53A47" w:rsidRPr="008C313C" w:rsidRDefault="00E53A47" w:rsidP="00B05D9D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53A47" w:rsidRPr="008C313C" w:rsidRDefault="00E53A47" w:rsidP="00B05D9D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53A47" w:rsidRPr="008C313C" w:rsidRDefault="00E53A47" w:rsidP="00B05D9D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53A47" w:rsidRPr="008C313C" w:rsidRDefault="00E53A47" w:rsidP="00B05D9D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53A47" w:rsidRPr="008C313C" w:rsidRDefault="00E53A47" w:rsidP="00B05D9D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53A47" w:rsidRPr="008C313C" w:rsidRDefault="00E53A47" w:rsidP="00B05D9D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</w:tr>
      <w:tr w:rsidR="00E53A47" w:rsidRPr="008C313C" w:rsidTr="00051A1D">
        <w:trPr>
          <w:cantSplit/>
          <w:trHeight w:hRule="exact" w:val="259"/>
        </w:trPr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53A47" w:rsidRPr="008C313C" w:rsidRDefault="00E53A47" w:rsidP="00B05D9D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53A47" w:rsidRPr="008C313C" w:rsidRDefault="00E53A47" w:rsidP="00B05D9D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53A47" w:rsidRPr="008C313C" w:rsidRDefault="00E53A47" w:rsidP="00B05D9D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53A47" w:rsidRPr="008C313C" w:rsidRDefault="00E53A47" w:rsidP="00B05D9D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53A47" w:rsidRPr="008C313C" w:rsidRDefault="00E53A47" w:rsidP="00B05D9D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53A47" w:rsidRPr="008C313C" w:rsidRDefault="00E53A47" w:rsidP="00B05D9D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53A47" w:rsidRPr="008C313C" w:rsidRDefault="00E53A47" w:rsidP="00B05D9D">
            <w:pPr>
              <w:spacing w:after="0" w:line="259" w:lineRule="auto"/>
              <w:rPr>
                <w:rFonts w:ascii="Calibri" w:eastAsia="Calibri" w:hAnsi="Calibri" w:cs="Calibri"/>
                <w:lang w:eastAsia="ru-RU"/>
              </w:rPr>
            </w:pPr>
          </w:p>
        </w:tc>
      </w:tr>
    </w:tbl>
    <w:p w:rsidR="00AA4464" w:rsidRPr="008C313C" w:rsidRDefault="00AA4464" w:rsidP="00AA4464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  <w:r w:rsidRPr="008C313C"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  <w:r w:rsidR="00051A1D" w:rsidRPr="008C313C"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  <w:t xml:space="preserve">     </w:t>
      </w:r>
      <w:r w:rsidRPr="008C313C"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  <w:t>ИТОГО:</w:t>
      </w:r>
    </w:p>
    <w:p w:rsidR="00AA4464" w:rsidRPr="008C313C" w:rsidRDefault="00AA4464" w:rsidP="00AA4464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w w:val="102"/>
          <w:sz w:val="20"/>
          <w:szCs w:val="20"/>
          <w:lang w:eastAsia="ru-RU"/>
        </w:rPr>
      </w:pPr>
    </w:p>
    <w:p w:rsidR="00AA4464" w:rsidRPr="008C313C" w:rsidRDefault="00AA4464" w:rsidP="00AA4464">
      <w:pPr>
        <w:shd w:val="clear" w:color="auto" w:fill="FFFFFF"/>
        <w:spacing w:after="0" w:line="240" w:lineRule="auto"/>
        <w:ind w:left="-142" w:right="8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A4464" w:rsidRPr="008C313C" w:rsidRDefault="00AA4464" w:rsidP="00051A1D">
      <w:pPr>
        <w:shd w:val="clear" w:color="auto" w:fill="FFFFFF"/>
        <w:spacing w:after="0" w:line="240" w:lineRule="auto"/>
        <w:ind w:left="567" w:right="85"/>
        <w:contextualSpacing/>
        <w:jc w:val="both"/>
        <w:rPr>
          <w:rFonts w:ascii="Times New Roman" w:eastAsia="Calibri" w:hAnsi="Times New Roman" w:cs="Times New Roman"/>
        </w:rPr>
      </w:pPr>
      <w:r w:rsidRPr="008C313C">
        <w:rPr>
          <w:rFonts w:ascii="Times New Roman" w:eastAsia="Calibri" w:hAnsi="Times New Roman" w:cs="Times New Roman"/>
          <w:sz w:val="24"/>
          <w:szCs w:val="24"/>
        </w:rPr>
        <w:t>Председатель комиссии:</w:t>
      </w:r>
      <w:r w:rsidRPr="008C313C">
        <w:rPr>
          <w:rFonts w:ascii="Times New Roman" w:eastAsia="Calibri" w:hAnsi="Times New Roman" w:cs="Times New Roman"/>
        </w:rPr>
        <w:t xml:space="preserve">         _______________   ____________ ____________________</w:t>
      </w:r>
    </w:p>
    <w:p w:rsidR="00AA4464" w:rsidRPr="008C313C" w:rsidRDefault="00AA4464" w:rsidP="00AA4464">
      <w:pPr>
        <w:shd w:val="clear" w:color="auto" w:fill="FFFFFF"/>
        <w:spacing w:after="0" w:line="240" w:lineRule="auto"/>
        <w:ind w:left="142" w:right="85"/>
        <w:contextualSpacing/>
        <w:jc w:val="both"/>
        <w:rPr>
          <w:rFonts w:ascii="Times New Roman" w:eastAsia="Calibri" w:hAnsi="Times New Roman" w:cs="Times New Roman"/>
          <w:i/>
        </w:rPr>
      </w:pPr>
      <w:r w:rsidRPr="008C313C">
        <w:rPr>
          <w:rFonts w:ascii="Times New Roman" w:eastAsia="Calibri" w:hAnsi="Times New Roman" w:cs="Times New Roman"/>
        </w:rPr>
        <w:t xml:space="preserve">                                                  </w:t>
      </w:r>
      <w:r w:rsidR="00051A1D" w:rsidRPr="008C313C">
        <w:rPr>
          <w:rFonts w:ascii="Times New Roman" w:eastAsia="Calibri" w:hAnsi="Times New Roman" w:cs="Times New Roman"/>
        </w:rPr>
        <w:t xml:space="preserve">            </w:t>
      </w:r>
      <w:r w:rsidRPr="008C313C">
        <w:rPr>
          <w:rFonts w:ascii="Times New Roman" w:eastAsia="Calibri" w:hAnsi="Times New Roman" w:cs="Times New Roman"/>
        </w:rPr>
        <w:t xml:space="preserve"> </w:t>
      </w:r>
      <w:r w:rsidRPr="008C313C">
        <w:rPr>
          <w:rFonts w:ascii="Times New Roman" w:eastAsia="Calibri" w:hAnsi="Times New Roman" w:cs="Times New Roman"/>
          <w:i/>
        </w:rPr>
        <w:t>(должность)        (подпись)     (расшифровка подписи)</w:t>
      </w:r>
    </w:p>
    <w:p w:rsidR="00AA4464" w:rsidRPr="008C313C" w:rsidRDefault="00AA4464" w:rsidP="00AA4464">
      <w:pPr>
        <w:shd w:val="clear" w:color="auto" w:fill="FFFFFF"/>
        <w:spacing w:after="0" w:line="240" w:lineRule="auto"/>
        <w:ind w:left="142" w:right="85"/>
        <w:contextualSpacing/>
        <w:jc w:val="both"/>
        <w:rPr>
          <w:rFonts w:ascii="Times New Roman" w:eastAsia="Calibri" w:hAnsi="Times New Roman" w:cs="Times New Roman"/>
          <w:i/>
        </w:rPr>
      </w:pPr>
    </w:p>
    <w:p w:rsidR="00AA4464" w:rsidRPr="008C313C" w:rsidRDefault="00051A1D" w:rsidP="00051A1D">
      <w:pPr>
        <w:shd w:val="clear" w:color="auto" w:fill="FFFFFF"/>
        <w:spacing w:after="0" w:line="240" w:lineRule="auto"/>
        <w:ind w:right="85"/>
        <w:contextualSpacing/>
        <w:jc w:val="both"/>
        <w:rPr>
          <w:rFonts w:ascii="Times New Roman" w:eastAsia="Calibri" w:hAnsi="Times New Roman" w:cs="Times New Roman"/>
        </w:rPr>
      </w:pPr>
      <w:r w:rsidRPr="008C313C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AA4464" w:rsidRPr="008C313C">
        <w:rPr>
          <w:rFonts w:ascii="Times New Roman" w:eastAsia="Calibri" w:hAnsi="Times New Roman" w:cs="Times New Roman"/>
          <w:sz w:val="24"/>
          <w:szCs w:val="24"/>
        </w:rPr>
        <w:t>Члены комиссии:</w:t>
      </w:r>
      <w:r w:rsidR="00AA4464" w:rsidRPr="008C313C">
        <w:rPr>
          <w:rFonts w:ascii="Times New Roman" w:eastAsia="Calibri" w:hAnsi="Times New Roman" w:cs="Times New Roman"/>
        </w:rPr>
        <w:t xml:space="preserve">                     _______________   ____________ ____________________</w:t>
      </w:r>
    </w:p>
    <w:p w:rsidR="00AA4464" w:rsidRPr="001D2359" w:rsidRDefault="00AA4464" w:rsidP="00AA4464">
      <w:pPr>
        <w:shd w:val="clear" w:color="auto" w:fill="FFFFFF"/>
        <w:spacing w:after="0" w:line="240" w:lineRule="auto"/>
        <w:ind w:left="142" w:right="85"/>
        <w:contextualSpacing/>
        <w:jc w:val="both"/>
        <w:rPr>
          <w:rFonts w:ascii="Times New Roman" w:eastAsia="Calibri" w:hAnsi="Times New Roman" w:cs="Times New Roman"/>
          <w:i/>
        </w:rPr>
      </w:pPr>
      <w:r w:rsidRPr="008C313C">
        <w:rPr>
          <w:rFonts w:ascii="Times New Roman" w:eastAsia="Calibri" w:hAnsi="Times New Roman" w:cs="Times New Roman"/>
          <w:i/>
        </w:rPr>
        <w:t xml:space="preserve">                                                </w:t>
      </w:r>
      <w:r w:rsidR="00051A1D" w:rsidRPr="008C313C">
        <w:rPr>
          <w:rFonts w:ascii="Times New Roman" w:eastAsia="Calibri" w:hAnsi="Times New Roman" w:cs="Times New Roman"/>
          <w:i/>
        </w:rPr>
        <w:t xml:space="preserve">          </w:t>
      </w:r>
      <w:r w:rsidRPr="008C313C">
        <w:rPr>
          <w:rFonts w:ascii="Times New Roman" w:eastAsia="Calibri" w:hAnsi="Times New Roman" w:cs="Times New Roman"/>
          <w:i/>
        </w:rPr>
        <w:t xml:space="preserve">   (должность)        (подпись)     (расшифровка подписи)</w:t>
      </w:r>
    </w:p>
    <w:p w:rsidR="00AA4464" w:rsidRDefault="00AA4464" w:rsidP="00AA4464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p w:rsidR="00AA4464" w:rsidRDefault="00AA4464" w:rsidP="00F12AE7">
      <w:pPr>
        <w:widowControl w:val="0"/>
        <w:tabs>
          <w:tab w:val="left" w:pos="15425"/>
        </w:tabs>
        <w:spacing w:before="3" w:after="0" w:line="240" w:lineRule="auto"/>
        <w:ind w:right="-20"/>
        <w:rPr>
          <w:rFonts w:ascii="Times New Roman" w:eastAsia="Times New Roman" w:hAnsi="Times New Roman" w:cs="Times New Roman"/>
          <w:bCs/>
          <w:color w:val="000000"/>
          <w:w w:val="102"/>
          <w:sz w:val="20"/>
          <w:szCs w:val="20"/>
          <w:lang w:eastAsia="ru-RU"/>
        </w:rPr>
      </w:pPr>
    </w:p>
    <w:sectPr w:rsidR="00AA4464" w:rsidSect="006D2920">
      <w:pgSz w:w="16838" w:h="11906" w:orient="landscape"/>
      <w:pgMar w:top="993" w:right="553" w:bottom="850" w:left="462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62432"/>
    <w:multiLevelType w:val="hybridMultilevel"/>
    <w:tmpl w:val="857EB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A23A74"/>
    <w:multiLevelType w:val="hybridMultilevel"/>
    <w:tmpl w:val="C46CF1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5E7919"/>
    <w:multiLevelType w:val="hybridMultilevel"/>
    <w:tmpl w:val="1024B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8464F2"/>
    <w:multiLevelType w:val="hybridMultilevel"/>
    <w:tmpl w:val="F678FC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9454C1"/>
    <w:multiLevelType w:val="hybridMultilevel"/>
    <w:tmpl w:val="E3105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C6031C"/>
    <w:multiLevelType w:val="hybridMultilevel"/>
    <w:tmpl w:val="786E80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4F7468"/>
    <w:multiLevelType w:val="hybridMultilevel"/>
    <w:tmpl w:val="B6BCD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F5B250A"/>
    <w:multiLevelType w:val="hybridMultilevel"/>
    <w:tmpl w:val="EC309C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1"/>
  </w:num>
  <w:num w:numId="5">
    <w:abstractNumId w:val="4"/>
  </w:num>
  <w:num w:numId="6">
    <w:abstractNumId w:val="2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av0kC04VIZX/WfT7X39PETsDHb8/mNT1v2A72xJrWCxjai2PenuC8TEr+2zqQKtvYGePgG/UBCva4Yr3wIljcw==" w:salt="Jo3aZGzIJeZb9WDRogGVeg==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B24"/>
    <w:rsid w:val="00034FBE"/>
    <w:rsid w:val="00051A1D"/>
    <w:rsid w:val="00184EFB"/>
    <w:rsid w:val="001A0F24"/>
    <w:rsid w:val="0023588A"/>
    <w:rsid w:val="00247A33"/>
    <w:rsid w:val="00293992"/>
    <w:rsid w:val="002A1930"/>
    <w:rsid w:val="002B4813"/>
    <w:rsid w:val="002F3E97"/>
    <w:rsid w:val="00330262"/>
    <w:rsid w:val="0039185C"/>
    <w:rsid w:val="003F2CCB"/>
    <w:rsid w:val="00437CC3"/>
    <w:rsid w:val="00470ED2"/>
    <w:rsid w:val="004A5BF5"/>
    <w:rsid w:val="004C2C45"/>
    <w:rsid w:val="00553926"/>
    <w:rsid w:val="00590400"/>
    <w:rsid w:val="005D20ED"/>
    <w:rsid w:val="00642F49"/>
    <w:rsid w:val="006476B0"/>
    <w:rsid w:val="006C2810"/>
    <w:rsid w:val="006D2920"/>
    <w:rsid w:val="006F7FBC"/>
    <w:rsid w:val="007403C3"/>
    <w:rsid w:val="007A76BF"/>
    <w:rsid w:val="007D27E3"/>
    <w:rsid w:val="008600C0"/>
    <w:rsid w:val="00860469"/>
    <w:rsid w:val="00861940"/>
    <w:rsid w:val="00895093"/>
    <w:rsid w:val="008B10C7"/>
    <w:rsid w:val="008B5242"/>
    <w:rsid w:val="008C313C"/>
    <w:rsid w:val="008F7ED5"/>
    <w:rsid w:val="00983762"/>
    <w:rsid w:val="009C6722"/>
    <w:rsid w:val="00A45082"/>
    <w:rsid w:val="00A80FB3"/>
    <w:rsid w:val="00A86CF2"/>
    <w:rsid w:val="00A8714A"/>
    <w:rsid w:val="00AA4464"/>
    <w:rsid w:val="00AD46B3"/>
    <w:rsid w:val="00B222F2"/>
    <w:rsid w:val="00B228E7"/>
    <w:rsid w:val="00B86904"/>
    <w:rsid w:val="00BC1BA1"/>
    <w:rsid w:val="00BE1B7E"/>
    <w:rsid w:val="00C16BD9"/>
    <w:rsid w:val="00C66E96"/>
    <w:rsid w:val="00CD6B24"/>
    <w:rsid w:val="00D0554F"/>
    <w:rsid w:val="00D53A5F"/>
    <w:rsid w:val="00D87F20"/>
    <w:rsid w:val="00D94FE5"/>
    <w:rsid w:val="00E07A04"/>
    <w:rsid w:val="00E1167A"/>
    <w:rsid w:val="00E53A47"/>
    <w:rsid w:val="00E6258C"/>
    <w:rsid w:val="00EE6A43"/>
    <w:rsid w:val="00F12AE7"/>
    <w:rsid w:val="00F23227"/>
    <w:rsid w:val="00F24047"/>
    <w:rsid w:val="00FA13CC"/>
    <w:rsid w:val="00FF0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8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28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5D20E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8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28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5D20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52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8</Pages>
  <Words>2303</Words>
  <Characters>13131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zakupki</cp:lastModifiedBy>
  <cp:revision>57</cp:revision>
  <dcterms:created xsi:type="dcterms:W3CDTF">2021-05-04T12:48:00Z</dcterms:created>
  <dcterms:modified xsi:type="dcterms:W3CDTF">2023-01-12T17:47:00Z</dcterms:modified>
</cp:coreProperties>
</file>